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5A7D5" w14:textId="77777777" w:rsidR="007844A5" w:rsidRDefault="007844A5" w:rsidP="00E15E8D">
      <w:pPr>
        <w:jc w:val="center"/>
        <w:rPr>
          <w:b/>
          <w:sz w:val="22"/>
          <w:szCs w:val="20"/>
          <w:lang w:eastAsia="en-US"/>
        </w:rPr>
      </w:pPr>
      <w:r>
        <w:rPr>
          <w:rFonts w:ascii="Arial" w:hAnsi="Arial" w:cs="Arial"/>
          <w:vanish/>
          <w:color w:val="0B0E67"/>
          <w:sz w:val="17"/>
          <w:szCs w:val="17"/>
        </w:rPr>
        <w:t>Achieving sustainability is the pre-eminent challenge of our time and outstanding leadership will be crucial if we are going to meet this challenge successfully. The Cambridge Programme for Sustainability Leadership draws on the intellectual breadth of the University and on leading thinkers and practitioners from around the world to help leaders in business, government and civil society understand and address pressing issues such as climate change, biodiversity loss, resource depletion and poverty – and then to respond in ways that help themselves and others.</w:t>
      </w:r>
    </w:p>
    <w:p w14:paraId="447462E1" w14:textId="70083042" w:rsidR="000F6A29" w:rsidRPr="003155FD" w:rsidRDefault="00094D4F" w:rsidP="006D1971">
      <w:pPr>
        <w:tabs>
          <w:tab w:val="num" w:pos="720"/>
        </w:tabs>
        <w:spacing w:before="120" w:after="200" w:line="276" w:lineRule="auto"/>
        <w:jc w:val="center"/>
        <w:rPr>
          <w:rFonts w:ascii="Calibri" w:hAnsi="Calibri"/>
          <w:b/>
          <w:bCs/>
          <w:i/>
          <w:sz w:val="28"/>
          <w:szCs w:val="28"/>
          <w:lang w:eastAsia="en-US"/>
        </w:rPr>
      </w:pPr>
      <w:r>
        <w:rPr>
          <w:rFonts w:ascii="Calibri" w:hAnsi="Calibri"/>
          <w:b/>
          <w:bCs/>
          <w:sz w:val="28"/>
          <w:szCs w:val="28"/>
          <w:lang w:eastAsia="en-US"/>
        </w:rPr>
        <w:t xml:space="preserve">Senior Research Associate, </w:t>
      </w:r>
      <w:r w:rsidRPr="003155FD">
        <w:rPr>
          <w:rFonts w:ascii="Calibri" w:hAnsi="Calibri"/>
          <w:b/>
          <w:bCs/>
          <w:sz w:val="28"/>
          <w:szCs w:val="28"/>
          <w:lang w:eastAsia="en-US"/>
        </w:rPr>
        <w:t xml:space="preserve">Global Sustainability </w:t>
      </w:r>
      <w:r>
        <w:rPr>
          <w:rFonts w:ascii="Calibri" w:hAnsi="Calibri"/>
          <w:b/>
          <w:bCs/>
          <w:sz w:val="28"/>
          <w:szCs w:val="28"/>
          <w:lang w:eastAsia="en-US"/>
        </w:rPr>
        <w:t>(7 Fixed-Term Posts)</w:t>
      </w:r>
      <w:r w:rsidR="003155FD" w:rsidRPr="003155FD">
        <w:rPr>
          <w:rFonts w:ascii="Calibri" w:hAnsi="Calibri"/>
          <w:b/>
          <w:bCs/>
          <w:i/>
          <w:sz w:val="28"/>
          <w:szCs w:val="28"/>
          <w:lang w:eastAsia="en-US"/>
        </w:rPr>
        <w:t xml:space="preserve"> </w:t>
      </w:r>
    </w:p>
    <w:p w14:paraId="40023D09" w14:textId="1801BDAA" w:rsidR="00D03289" w:rsidRPr="00D03289" w:rsidRDefault="004C75AE" w:rsidP="00D03289">
      <w:pPr>
        <w:tabs>
          <w:tab w:val="num" w:pos="720"/>
        </w:tabs>
        <w:spacing w:before="120" w:after="200" w:line="276" w:lineRule="auto"/>
        <w:jc w:val="center"/>
        <w:rPr>
          <w:rFonts w:ascii="Calibri" w:hAnsi="Calibri"/>
          <w:b/>
          <w:bCs/>
          <w:sz w:val="28"/>
          <w:szCs w:val="28"/>
          <w:lang w:eastAsia="en-US"/>
        </w:rPr>
      </w:pPr>
      <w:r>
        <w:rPr>
          <w:rFonts w:ascii="Calibri" w:hAnsi="Calibri"/>
          <w:b/>
          <w:bCs/>
          <w:sz w:val="28"/>
          <w:szCs w:val="28"/>
          <w:lang w:eastAsia="en-US"/>
        </w:rPr>
        <w:t xml:space="preserve">Salary: </w:t>
      </w:r>
      <w:r w:rsidR="0041762A" w:rsidRPr="0041762A">
        <w:rPr>
          <w:rFonts w:ascii="Calibri" w:hAnsi="Calibri"/>
          <w:b/>
          <w:bCs/>
          <w:sz w:val="28"/>
          <w:szCs w:val="28"/>
          <w:lang w:eastAsia="en-US"/>
        </w:rPr>
        <w:t>£40,792 to £51,630</w:t>
      </w:r>
    </w:p>
    <w:p w14:paraId="30EC604E" w14:textId="254D95BE" w:rsidR="00526C88" w:rsidRDefault="00526C88" w:rsidP="00FE2B09">
      <w:pPr>
        <w:tabs>
          <w:tab w:val="num" w:pos="720"/>
        </w:tabs>
        <w:spacing w:before="120" w:after="200" w:line="276" w:lineRule="auto"/>
        <w:jc w:val="center"/>
        <w:rPr>
          <w:rFonts w:ascii="Calibri" w:hAnsi="Calibri"/>
          <w:b/>
          <w:bCs/>
          <w:sz w:val="28"/>
          <w:szCs w:val="28"/>
          <w:lang w:eastAsia="en-US"/>
        </w:rPr>
      </w:pPr>
      <w:r w:rsidRPr="00FE2B09">
        <w:rPr>
          <w:rFonts w:ascii="Calibri" w:hAnsi="Calibri"/>
          <w:b/>
          <w:bCs/>
          <w:sz w:val="28"/>
          <w:szCs w:val="28"/>
          <w:lang w:eastAsia="en-US"/>
        </w:rPr>
        <w:t>Vacancy reference number</w:t>
      </w:r>
      <w:r w:rsidR="0013035E" w:rsidRPr="00FE2B09">
        <w:rPr>
          <w:rFonts w:ascii="Calibri" w:hAnsi="Calibri"/>
          <w:b/>
          <w:bCs/>
          <w:sz w:val="28"/>
          <w:szCs w:val="28"/>
          <w:lang w:eastAsia="en-US"/>
        </w:rPr>
        <w:t xml:space="preserve"> </w:t>
      </w:r>
      <w:r w:rsidR="00597579">
        <w:rPr>
          <w:rFonts w:ascii="Calibri" w:hAnsi="Calibri"/>
          <w:b/>
          <w:bCs/>
          <w:sz w:val="28"/>
          <w:szCs w:val="28"/>
          <w:lang w:eastAsia="en-US"/>
        </w:rPr>
        <w:t>EN18648</w:t>
      </w:r>
    </w:p>
    <w:p w14:paraId="1EC77301" w14:textId="6CE0DE73" w:rsidR="00EF32DB" w:rsidRPr="00991776" w:rsidRDefault="00EF32DB" w:rsidP="00EF32DB">
      <w:pPr>
        <w:jc w:val="both"/>
        <w:rPr>
          <w:rFonts w:asciiTheme="minorHAnsi" w:hAnsiTheme="minorHAnsi"/>
        </w:rPr>
      </w:pPr>
      <w:r w:rsidRPr="003C0DD2">
        <w:rPr>
          <w:rFonts w:asciiTheme="minorHAnsi" w:hAnsiTheme="minorHAnsi"/>
        </w:rPr>
        <w:t>The University of Cambridge Institute for Sustainability Leadership (CISL) is seeking to appoint a cadre of Senior Research Associates under</w:t>
      </w:r>
      <w:r>
        <w:rPr>
          <w:rFonts w:asciiTheme="minorHAnsi" w:hAnsiTheme="minorHAnsi"/>
        </w:rPr>
        <w:t xml:space="preserve"> </w:t>
      </w:r>
      <w:hyperlink r:id="rId8" w:history="1">
        <w:r w:rsidRPr="00991776">
          <w:rPr>
            <w:rStyle w:val="Hyperlink"/>
            <w:rFonts w:asciiTheme="minorHAnsi" w:hAnsiTheme="minorHAnsi"/>
          </w:rPr>
          <w:t>The Prince of Wales Global Sustainability Fellowship Programme</w:t>
        </w:r>
      </w:hyperlink>
      <w:r>
        <w:rPr>
          <w:rFonts w:asciiTheme="minorHAnsi" w:hAnsiTheme="minorHAnsi"/>
        </w:rPr>
        <w:t>. This exciting new</w:t>
      </w:r>
      <w:r w:rsidRPr="00991776">
        <w:rPr>
          <w:rFonts w:asciiTheme="minorHAnsi" w:hAnsiTheme="minorHAnsi"/>
        </w:rPr>
        <w:t xml:space="preserve"> </w:t>
      </w:r>
      <w:r>
        <w:rPr>
          <w:rFonts w:asciiTheme="minorHAnsi" w:hAnsiTheme="minorHAnsi"/>
        </w:rPr>
        <w:t>Programme aims</w:t>
      </w:r>
      <w:r w:rsidRPr="00D23B8C">
        <w:rPr>
          <w:rFonts w:asciiTheme="minorHAnsi" w:hAnsiTheme="minorHAnsi"/>
        </w:rPr>
        <w:t xml:space="preserve"> to </w:t>
      </w:r>
      <w:r w:rsidR="00173971" w:rsidRPr="00094D4F">
        <w:rPr>
          <w:rFonts w:asciiTheme="minorHAnsi" w:hAnsiTheme="minorHAnsi"/>
        </w:rPr>
        <w:t>unlock the potential of the University to partner with business, government and finance institutions on real-world challenges and opportunities that must be addressed in order to build a sustainable economy.</w:t>
      </w:r>
      <w:r w:rsidR="00173971">
        <w:t xml:space="preserve"> </w:t>
      </w:r>
      <w:r>
        <w:rPr>
          <w:rFonts w:asciiTheme="minorHAnsi" w:hAnsiTheme="minorHAnsi"/>
        </w:rPr>
        <w:t>The ambition is to</w:t>
      </w:r>
      <w:r w:rsidRPr="00991776">
        <w:rPr>
          <w:rFonts w:asciiTheme="minorHAnsi" w:hAnsiTheme="minorHAnsi"/>
        </w:rPr>
        <w:t xml:space="preserve"> foster new cross-disciplinary thinking on sustainability leading to practical insights, tools and recommendations for decision-makers to carry into their organisations alongside important advances in fundamental knowledge. </w:t>
      </w:r>
    </w:p>
    <w:p w14:paraId="64939DFD" w14:textId="77777777" w:rsidR="00EF32DB" w:rsidRPr="00D23B8C" w:rsidRDefault="00EF32DB" w:rsidP="00EF32DB">
      <w:pPr>
        <w:rPr>
          <w:rFonts w:asciiTheme="minorHAnsi" w:hAnsiTheme="minorHAnsi"/>
        </w:rPr>
      </w:pPr>
    </w:p>
    <w:p w14:paraId="0E20EEB2" w14:textId="709F634C" w:rsidR="00EF32DB" w:rsidRDefault="00EF32DB" w:rsidP="00EF32DB">
      <w:pPr>
        <w:jc w:val="both"/>
        <w:rPr>
          <w:rFonts w:asciiTheme="minorHAnsi" w:hAnsiTheme="minorHAnsi"/>
        </w:rPr>
      </w:pPr>
      <w:r w:rsidRPr="00F66A4B">
        <w:rPr>
          <w:rFonts w:asciiTheme="minorHAnsi" w:hAnsiTheme="minorHAnsi"/>
        </w:rPr>
        <w:t xml:space="preserve">Funding for the Fellowships has been secured through philanthropic donations from companies, foundations and </w:t>
      </w:r>
      <w:r w:rsidRPr="000074E4">
        <w:rPr>
          <w:rFonts w:asciiTheme="minorHAnsi" w:hAnsiTheme="minorHAnsi" w:cs="Calibri"/>
        </w:rPr>
        <w:t>i</w:t>
      </w:r>
      <w:r w:rsidRPr="00094D4F">
        <w:rPr>
          <w:rFonts w:asciiTheme="minorHAnsi" w:hAnsiTheme="minorHAnsi" w:cs="Calibri"/>
        </w:rPr>
        <w:t>ndividuals.</w:t>
      </w:r>
      <w:r w:rsidR="00173971" w:rsidRPr="00094D4F">
        <w:rPr>
          <w:rFonts w:asciiTheme="minorHAnsi" w:hAnsiTheme="minorHAnsi" w:cs="Calibri"/>
        </w:rPr>
        <w:t xml:space="preserve"> Each Fellow will be tasked with developing and leading a research project of relevance to one of the defined topics</w:t>
      </w:r>
      <w:r w:rsidR="00173971">
        <w:rPr>
          <w:rFonts w:asciiTheme="minorHAnsi" w:hAnsiTheme="minorHAnsi" w:cs="Calibri"/>
        </w:rPr>
        <w:t xml:space="preserve"> below</w:t>
      </w:r>
      <w:r w:rsidR="00173971" w:rsidRPr="00094D4F">
        <w:rPr>
          <w:rFonts w:asciiTheme="minorHAnsi" w:hAnsiTheme="minorHAnsi" w:cs="Calibri"/>
        </w:rPr>
        <w:t>.</w:t>
      </w:r>
      <w:r w:rsidR="006D1971" w:rsidRPr="000074E4">
        <w:rPr>
          <w:rFonts w:asciiTheme="minorHAnsi" w:hAnsiTheme="minorHAnsi" w:cs="Calibri"/>
        </w:rPr>
        <w:t xml:space="preserve"> </w:t>
      </w:r>
      <w:r w:rsidRPr="00094D4F">
        <w:rPr>
          <w:rFonts w:asciiTheme="minorHAnsi" w:hAnsiTheme="minorHAnsi" w:cs="Calibri"/>
        </w:rPr>
        <w:t>Applications</w:t>
      </w:r>
      <w:r>
        <w:rPr>
          <w:rFonts w:asciiTheme="minorHAnsi" w:hAnsiTheme="minorHAnsi"/>
        </w:rPr>
        <w:t xml:space="preserve"> are welcome from </w:t>
      </w:r>
      <w:r w:rsidRPr="00D23B8C">
        <w:rPr>
          <w:rFonts w:asciiTheme="minorHAnsi" w:hAnsiTheme="minorHAnsi" w:cs="Calibri"/>
        </w:rPr>
        <w:t xml:space="preserve">highly regarded researchers </w:t>
      </w:r>
      <w:r w:rsidRPr="00F80AA8">
        <w:rPr>
          <w:rFonts w:asciiTheme="minorHAnsi" w:hAnsiTheme="minorHAnsi" w:cs="Calibri"/>
        </w:rPr>
        <w:t xml:space="preserve">from any relevant discipline </w:t>
      </w:r>
      <w:r w:rsidRPr="00D23B8C">
        <w:rPr>
          <w:rFonts w:asciiTheme="minorHAnsi" w:hAnsiTheme="minorHAnsi" w:cs="Calibri"/>
        </w:rPr>
        <w:t xml:space="preserve">with a strong academic record and </w:t>
      </w:r>
      <w:r w:rsidR="006D1971">
        <w:rPr>
          <w:rFonts w:asciiTheme="minorHAnsi" w:hAnsiTheme="minorHAnsi" w:cs="Calibri"/>
        </w:rPr>
        <w:t>interest in</w:t>
      </w:r>
      <w:r w:rsidRPr="00D23B8C">
        <w:rPr>
          <w:rFonts w:asciiTheme="minorHAnsi" w:hAnsiTheme="minorHAnsi" w:cs="Calibri"/>
        </w:rPr>
        <w:t xml:space="preserve"> </w:t>
      </w:r>
      <w:r>
        <w:rPr>
          <w:rFonts w:asciiTheme="minorHAnsi" w:hAnsiTheme="minorHAnsi" w:cs="Calibri"/>
        </w:rPr>
        <w:t>conducting</w:t>
      </w:r>
      <w:r w:rsidRPr="00D23B8C">
        <w:rPr>
          <w:rFonts w:asciiTheme="minorHAnsi" w:hAnsiTheme="minorHAnsi" w:cs="Calibri"/>
        </w:rPr>
        <w:t xml:space="preserve"> research in business, </w:t>
      </w:r>
      <w:r>
        <w:rPr>
          <w:rFonts w:asciiTheme="minorHAnsi" w:hAnsiTheme="minorHAnsi" w:cs="Calibri"/>
        </w:rPr>
        <w:t>policy</w:t>
      </w:r>
      <w:r w:rsidRPr="00D23B8C">
        <w:rPr>
          <w:rFonts w:asciiTheme="minorHAnsi" w:hAnsiTheme="minorHAnsi" w:cs="Calibri"/>
        </w:rPr>
        <w:t xml:space="preserve"> or </w:t>
      </w:r>
      <w:r>
        <w:rPr>
          <w:rFonts w:asciiTheme="minorHAnsi" w:hAnsiTheme="minorHAnsi" w:cs="Calibri"/>
        </w:rPr>
        <w:t>civil-society</w:t>
      </w:r>
      <w:r w:rsidRPr="00D23B8C">
        <w:rPr>
          <w:rFonts w:asciiTheme="minorHAnsi" w:hAnsiTheme="minorHAnsi" w:cs="Calibri"/>
        </w:rPr>
        <w:t xml:space="preserve"> </w:t>
      </w:r>
      <w:r>
        <w:rPr>
          <w:rFonts w:asciiTheme="minorHAnsi" w:hAnsiTheme="minorHAnsi" w:cs="Calibri"/>
        </w:rPr>
        <w:t>contexts</w:t>
      </w:r>
      <w:r w:rsidRPr="00D23B8C">
        <w:rPr>
          <w:rFonts w:asciiTheme="minorHAnsi" w:hAnsiTheme="minorHAnsi" w:cs="Calibri"/>
        </w:rPr>
        <w:t>.</w:t>
      </w:r>
    </w:p>
    <w:p w14:paraId="2071D8D7" w14:textId="77777777" w:rsidR="00EF32DB" w:rsidRDefault="00EF32DB" w:rsidP="00EF32DB">
      <w:pPr>
        <w:jc w:val="both"/>
        <w:rPr>
          <w:rFonts w:asciiTheme="minorHAnsi" w:hAnsiTheme="minorHAnsi"/>
        </w:rPr>
      </w:pPr>
    </w:p>
    <w:p w14:paraId="55112734" w14:textId="41E7797B" w:rsidR="00EF32DB" w:rsidRDefault="00EB5623" w:rsidP="00EF32DB">
      <w:pPr>
        <w:jc w:val="both"/>
        <w:rPr>
          <w:rFonts w:asciiTheme="minorHAnsi" w:eastAsiaTheme="minorHAnsi" w:hAnsiTheme="minorHAnsi" w:cs="Calibri"/>
          <w:color w:val="000000"/>
        </w:rPr>
      </w:pPr>
      <w:r>
        <w:rPr>
          <w:rFonts w:asciiTheme="minorHAnsi" w:hAnsiTheme="minorHAnsi" w:cs="Calibri"/>
          <w:bCs/>
          <w:iCs/>
          <w:color w:val="000000"/>
        </w:rPr>
        <w:t>These</w:t>
      </w:r>
      <w:r w:rsidR="00EF32DB">
        <w:rPr>
          <w:rFonts w:asciiTheme="minorHAnsi" w:hAnsiTheme="minorHAnsi" w:cs="Calibri"/>
          <w:bCs/>
          <w:iCs/>
          <w:color w:val="000000"/>
        </w:rPr>
        <w:t xml:space="preserve"> post</w:t>
      </w:r>
      <w:r>
        <w:rPr>
          <w:rFonts w:asciiTheme="minorHAnsi" w:hAnsiTheme="minorHAnsi" w:cs="Calibri"/>
          <w:bCs/>
          <w:iCs/>
          <w:color w:val="000000"/>
        </w:rPr>
        <w:t>s</w:t>
      </w:r>
      <w:r w:rsidR="00FF4963">
        <w:rPr>
          <w:rFonts w:asciiTheme="minorHAnsi" w:hAnsiTheme="minorHAnsi" w:cs="Calibri"/>
          <w:bCs/>
          <w:iCs/>
          <w:color w:val="000000"/>
        </w:rPr>
        <w:t xml:space="preserve"> are</w:t>
      </w:r>
      <w:bookmarkStart w:id="0" w:name="_GoBack"/>
      <w:bookmarkEnd w:id="0"/>
      <w:r w:rsidR="00EF32DB" w:rsidRPr="00D23B8C">
        <w:rPr>
          <w:rFonts w:asciiTheme="minorHAnsi" w:hAnsiTheme="minorHAnsi" w:cs="Calibri"/>
          <w:bCs/>
          <w:iCs/>
          <w:color w:val="000000"/>
        </w:rPr>
        <w:t xml:space="preserve"> full</w:t>
      </w:r>
      <w:r w:rsidR="00EF32DB">
        <w:rPr>
          <w:rFonts w:asciiTheme="minorHAnsi" w:hAnsiTheme="minorHAnsi" w:cs="Calibri"/>
          <w:bCs/>
          <w:iCs/>
          <w:color w:val="000000"/>
        </w:rPr>
        <w:t>-time</w:t>
      </w:r>
      <w:r w:rsidR="00EF32DB" w:rsidRPr="00D23B8C">
        <w:rPr>
          <w:rFonts w:asciiTheme="minorHAnsi" w:hAnsiTheme="minorHAnsi" w:cs="Calibri"/>
          <w:bCs/>
          <w:iCs/>
          <w:color w:val="000000"/>
        </w:rPr>
        <w:t xml:space="preserve"> or part-time (minimum 80% FTE)</w:t>
      </w:r>
      <w:r w:rsidR="00EF32DB">
        <w:rPr>
          <w:rFonts w:asciiTheme="minorHAnsi" w:hAnsiTheme="minorHAnsi" w:cs="Calibri"/>
          <w:bCs/>
          <w:iCs/>
          <w:color w:val="000000"/>
        </w:rPr>
        <w:t>,</w:t>
      </w:r>
      <w:r w:rsidR="00EF32DB" w:rsidRPr="00D23B8C">
        <w:rPr>
          <w:rFonts w:asciiTheme="minorHAnsi" w:hAnsiTheme="minorHAnsi" w:cs="Calibri"/>
          <w:bCs/>
          <w:iCs/>
          <w:color w:val="000000"/>
        </w:rPr>
        <w:t xml:space="preserve"> </w:t>
      </w:r>
      <w:r w:rsidR="00597579">
        <w:rPr>
          <w:rFonts w:asciiTheme="minorHAnsi" w:hAnsiTheme="minorHAnsi" w:cs="Calibri"/>
          <w:bCs/>
          <w:iCs/>
          <w:color w:val="000000"/>
        </w:rPr>
        <w:t>and</w:t>
      </w:r>
      <w:r w:rsidR="00EF32DB" w:rsidRPr="00D23B8C">
        <w:rPr>
          <w:rFonts w:asciiTheme="minorHAnsi" w:hAnsiTheme="minorHAnsi" w:cs="Calibri"/>
          <w:bCs/>
          <w:iCs/>
          <w:color w:val="000000"/>
        </w:rPr>
        <w:t xml:space="preserve"> </w:t>
      </w:r>
      <w:r w:rsidR="00EF32DB">
        <w:rPr>
          <w:rFonts w:asciiTheme="minorHAnsi" w:hAnsiTheme="minorHAnsi" w:cs="Calibri"/>
          <w:bCs/>
          <w:iCs/>
          <w:color w:val="000000"/>
        </w:rPr>
        <w:t xml:space="preserve">CISL is open to secondments or similar arrangements which </w:t>
      </w:r>
      <w:r w:rsidR="00EF32DB" w:rsidRPr="00D909B9">
        <w:rPr>
          <w:rFonts w:asciiTheme="minorHAnsi" w:hAnsiTheme="minorHAnsi" w:cs="Calibri"/>
          <w:bCs/>
          <w:iCs/>
          <w:color w:val="000000"/>
        </w:rPr>
        <w:t>accommodate existing commitments</w:t>
      </w:r>
      <w:r w:rsidR="00EF32DB" w:rsidRPr="00D23B8C">
        <w:rPr>
          <w:rFonts w:asciiTheme="minorHAnsi" w:hAnsiTheme="minorHAnsi" w:cs="Calibri"/>
          <w:bCs/>
          <w:iCs/>
          <w:color w:val="000000"/>
        </w:rPr>
        <w:t>.</w:t>
      </w:r>
      <w:r w:rsidR="00EF32DB">
        <w:rPr>
          <w:rFonts w:asciiTheme="minorHAnsi" w:hAnsiTheme="minorHAnsi" w:cs="Calibri"/>
          <w:bCs/>
          <w:iCs/>
          <w:color w:val="000000"/>
        </w:rPr>
        <w:t xml:space="preserve"> </w:t>
      </w:r>
      <w:r w:rsidR="00DC19AC" w:rsidRPr="00F054D3">
        <w:rPr>
          <w:rFonts w:asciiTheme="minorHAnsi" w:eastAsiaTheme="minorHAnsi" w:hAnsiTheme="minorHAnsi" w:cs="Calibri"/>
          <w:color w:val="000000"/>
        </w:rPr>
        <w:t xml:space="preserve">From 2020 the Programme will be based at </w:t>
      </w:r>
      <w:r w:rsidR="00DC19AC">
        <w:rPr>
          <w:rFonts w:asciiTheme="minorHAnsi" w:hAnsiTheme="minorHAnsi"/>
          <w:szCs w:val="22"/>
        </w:rPr>
        <w:t xml:space="preserve">CISL’s new premises </w:t>
      </w:r>
      <w:r w:rsidR="00DC19AC" w:rsidRPr="00AA4EFF">
        <w:rPr>
          <w:rFonts w:asciiTheme="minorHAnsi" w:hAnsiTheme="minorHAnsi"/>
          <w:szCs w:val="22"/>
        </w:rPr>
        <w:t>in</w:t>
      </w:r>
      <w:r w:rsidR="00DC19AC">
        <w:rPr>
          <w:rFonts w:asciiTheme="minorHAnsi" w:hAnsiTheme="minorHAnsi"/>
          <w:szCs w:val="22"/>
        </w:rPr>
        <w:t xml:space="preserve"> the centre of Cambridge</w:t>
      </w:r>
      <w:r w:rsidR="00DC19AC" w:rsidRPr="00AA4EFF">
        <w:rPr>
          <w:rFonts w:asciiTheme="minorHAnsi" w:hAnsiTheme="minorHAnsi"/>
          <w:szCs w:val="22"/>
        </w:rPr>
        <w:t xml:space="preserve">, which will serve as </w:t>
      </w:r>
      <w:r w:rsidR="00DC19AC" w:rsidRPr="00F054D3">
        <w:rPr>
          <w:rFonts w:asciiTheme="minorHAnsi" w:eastAsiaTheme="minorHAnsi" w:hAnsiTheme="minorHAnsi" w:cs="Calibri"/>
          <w:color w:val="000000"/>
        </w:rPr>
        <w:t>a vibrant, collaborative atmosphere for transd</w:t>
      </w:r>
      <w:r w:rsidR="00DC19AC">
        <w:rPr>
          <w:rFonts w:asciiTheme="minorHAnsi" w:eastAsiaTheme="minorHAnsi" w:hAnsiTheme="minorHAnsi" w:cs="Calibri"/>
          <w:color w:val="000000"/>
        </w:rPr>
        <w:t xml:space="preserve">isciplinary research, education, </w:t>
      </w:r>
      <w:r w:rsidR="00DC19AC" w:rsidRPr="00F054D3">
        <w:rPr>
          <w:rFonts w:asciiTheme="minorHAnsi" w:eastAsiaTheme="minorHAnsi" w:hAnsiTheme="minorHAnsi" w:cs="Calibri"/>
          <w:color w:val="000000"/>
        </w:rPr>
        <w:t>industry and policy engagement</w:t>
      </w:r>
      <w:r w:rsidR="000C0CDD">
        <w:rPr>
          <w:rFonts w:asciiTheme="minorHAnsi" w:eastAsiaTheme="minorHAnsi" w:hAnsiTheme="minorHAnsi" w:cs="Calibri"/>
          <w:color w:val="000000"/>
        </w:rPr>
        <w:t>.</w:t>
      </w:r>
    </w:p>
    <w:p w14:paraId="0CA0058D" w14:textId="77777777" w:rsidR="000C0CDD" w:rsidRDefault="000C0CDD" w:rsidP="00EF32DB">
      <w:pPr>
        <w:jc w:val="both"/>
        <w:rPr>
          <w:rFonts w:asciiTheme="minorHAnsi" w:hAnsiTheme="minorHAnsi" w:cs="Calibri"/>
          <w:bCs/>
          <w:iCs/>
          <w:color w:val="000000"/>
        </w:rPr>
      </w:pPr>
    </w:p>
    <w:p w14:paraId="0E19D19B" w14:textId="6A290F88" w:rsidR="00EF32DB" w:rsidRDefault="00EF32DB" w:rsidP="00EF32DB">
      <w:pPr>
        <w:jc w:val="both"/>
        <w:rPr>
          <w:rFonts w:asciiTheme="minorHAnsi" w:hAnsiTheme="minorHAnsi"/>
        </w:rPr>
      </w:pPr>
      <w:r w:rsidRPr="00E942D0">
        <w:rPr>
          <w:rFonts w:asciiTheme="minorHAnsi" w:hAnsiTheme="minorHAnsi"/>
        </w:rPr>
        <w:t xml:space="preserve">The first </w:t>
      </w:r>
      <w:r>
        <w:rPr>
          <w:rFonts w:asciiTheme="minorHAnsi" w:hAnsiTheme="minorHAnsi"/>
        </w:rPr>
        <w:t>round</w:t>
      </w:r>
      <w:r w:rsidRPr="00E942D0">
        <w:rPr>
          <w:rFonts w:asciiTheme="minorHAnsi" w:hAnsiTheme="minorHAnsi"/>
        </w:rPr>
        <w:t xml:space="preserve"> of Fellowships is</w:t>
      </w:r>
      <w:r>
        <w:rPr>
          <w:rFonts w:asciiTheme="minorHAnsi" w:hAnsiTheme="minorHAnsi"/>
        </w:rPr>
        <w:t xml:space="preserve"> </w:t>
      </w:r>
      <w:r w:rsidRPr="00E942D0">
        <w:rPr>
          <w:rFonts w:asciiTheme="minorHAnsi" w:hAnsiTheme="minorHAnsi"/>
        </w:rPr>
        <w:t xml:space="preserve">now open </w:t>
      </w:r>
      <w:r>
        <w:rPr>
          <w:rFonts w:asciiTheme="minorHAnsi" w:hAnsiTheme="minorHAnsi"/>
        </w:rPr>
        <w:t>spanning the following topics:</w:t>
      </w:r>
    </w:p>
    <w:p w14:paraId="4445C014" w14:textId="7AB8BD0F" w:rsidR="00597579" w:rsidRDefault="00597579" w:rsidP="00EF32DB">
      <w:pPr>
        <w:jc w:val="both"/>
        <w:rPr>
          <w:rFonts w:asciiTheme="minorHAnsi" w:hAnsiTheme="minorHAnsi"/>
        </w:rPr>
      </w:pPr>
    </w:p>
    <w:p w14:paraId="68D03D2B" w14:textId="77777777" w:rsidR="0039102A" w:rsidRDefault="0039102A" w:rsidP="0039102A">
      <w:pPr>
        <w:jc w:val="both"/>
        <w:rPr>
          <w:rFonts w:asciiTheme="minorHAnsi" w:hAnsiTheme="minorHAnsi"/>
        </w:rPr>
      </w:pPr>
      <w:r w:rsidRPr="00C32CE5">
        <w:rPr>
          <w:rFonts w:asciiTheme="minorHAnsi" w:hAnsiTheme="minorHAnsi"/>
        </w:rPr>
        <w:t xml:space="preserve">Industrial Transformation: </w:t>
      </w:r>
    </w:p>
    <w:p w14:paraId="17C77EF4" w14:textId="77777777" w:rsidR="0039102A" w:rsidRPr="004F257F" w:rsidRDefault="0039102A" w:rsidP="0039102A">
      <w:pPr>
        <w:pStyle w:val="ListParagraph"/>
        <w:numPr>
          <w:ilvl w:val="0"/>
          <w:numId w:val="37"/>
        </w:numPr>
        <w:jc w:val="both"/>
        <w:rPr>
          <w:rFonts w:asciiTheme="minorHAnsi" w:hAnsiTheme="minorHAnsi"/>
          <w:color w:val="000000"/>
          <w:sz w:val="24"/>
          <w:szCs w:val="24"/>
        </w:rPr>
      </w:pPr>
      <w:r w:rsidRPr="004F257F">
        <w:rPr>
          <w:rFonts w:asciiTheme="minorHAnsi" w:hAnsiTheme="minorHAnsi"/>
          <w:color w:val="000000"/>
          <w:sz w:val="24"/>
          <w:szCs w:val="24"/>
        </w:rPr>
        <w:t xml:space="preserve">Radical innovation and disruption (Paul &amp; Michelle Gilding); </w:t>
      </w:r>
    </w:p>
    <w:p w14:paraId="5B5E126F" w14:textId="77777777" w:rsidR="0039102A" w:rsidRPr="004F257F" w:rsidRDefault="0039102A" w:rsidP="0039102A">
      <w:pPr>
        <w:pStyle w:val="ListParagraph"/>
        <w:numPr>
          <w:ilvl w:val="0"/>
          <w:numId w:val="37"/>
        </w:numPr>
        <w:jc w:val="both"/>
        <w:rPr>
          <w:rFonts w:asciiTheme="minorHAnsi" w:hAnsiTheme="minorHAnsi"/>
          <w:color w:val="000000"/>
          <w:sz w:val="24"/>
          <w:szCs w:val="24"/>
        </w:rPr>
      </w:pPr>
      <w:r w:rsidRPr="004F257F">
        <w:rPr>
          <w:rFonts w:asciiTheme="minorHAnsi" w:hAnsiTheme="minorHAnsi"/>
          <w:color w:val="000000"/>
          <w:sz w:val="24"/>
          <w:szCs w:val="24"/>
        </w:rPr>
        <w:t xml:space="preserve">Transforming the pulp and paper industry (Sappi); </w:t>
      </w:r>
    </w:p>
    <w:p w14:paraId="42F60437" w14:textId="77777777" w:rsidR="0039102A" w:rsidRPr="004F257F" w:rsidRDefault="0039102A" w:rsidP="0039102A">
      <w:pPr>
        <w:pStyle w:val="ListParagraph"/>
        <w:numPr>
          <w:ilvl w:val="0"/>
          <w:numId w:val="37"/>
        </w:numPr>
        <w:jc w:val="both"/>
        <w:rPr>
          <w:rFonts w:asciiTheme="minorHAnsi" w:hAnsiTheme="minorHAnsi"/>
          <w:color w:val="000000"/>
          <w:sz w:val="24"/>
          <w:szCs w:val="24"/>
        </w:rPr>
      </w:pPr>
      <w:r w:rsidRPr="004F257F">
        <w:rPr>
          <w:rFonts w:asciiTheme="minorHAnsi" w:hAnsiTheme="minorHAnsi"/>
          <w:color w:val="000000"/>
          <w:sz w:val="24"/>
          <w:szCs w:val="24"/>
        </w:rPr>
        <w:t>Pathways to a circular economy (Unilever).</w:t>
      </w:r>
    </w:p>
    <w:p w14:paraId="730C8E4A" w14:textId="77777777" w:rsidR="0039102A" w:rsidRDefault="0039102A" w:rsidP="0039102A">
      <w:pPr>
        <w:jc w:val="both"/>
        <w:rPr>
          <w:rFonts w:asciiTheme="minorHAnsi" w:hAnsiTheme="minorHAnsi"/>
        </w:rPr>
      </w:pPr>
    </w:p>
    <w:p w14:paraId="43BBA4B1" w14:textId="77777777" w:rsidR="0039102A" w:rsidRDefault="0039102A" w:rsidP="0039102A">
      <w:pPr>
        <w:jc w:val="both"/>
        <w:rPr>
          <w:rFonts w:asciiTheme="minorHAnsi" w:hAnsiTheme="minorHAnsi"/>
        </w:rPr>
      </w:pPr>
      <w:r w:rsidRPr="00C32CE5">
        <w:rPr>
          <w:rFonts w:asciiTheme="minorHAnsi" w:hAnsiTheme="minorHAnsi"/>
        </w:rPr>
        <w:t xml:space="preserve">Social Inclusion: </w:t>
      </w:r>
    </w:p>
    <w:p w14:paraId="10AA053A" w14:textId="77777777" w:rsidR="0039102A" w:rsidRPr="004F257F" w:rsidRDefault="0039102A" w:rsidP="0039102A">
      <w:pPr>
        <w:pStyle w:val="ListParagraph"/>
        <w:numPr>
          <w:ilvl w:val="0"/>
          <w:numId w:val="40"/>
        </w:numPr>
        <w:ind w:left="360"/>
        <w:jc w:val="both"/>
        <w:rPr>
          <w:rFonts w:asciiTheme="minorHAnsi" w:hAnsiTheme="minorHAnsi"/>
          <w:color w:val="000000"/>
          <w:sz w:val="24"/>
          <w:szCs w:val="24"/>
        </w:rPr>
      </w:pPr>
      <w:r w:rsidRPr="004F257F">
        <w:rPr>
          <w:rFonts w:asciiTheme="minorHAnsi" w:hAnsiTheme="minorHAnsi"/>
          <w:color w:val="000000"/>
          <w:sz w:val="24"/>
          <w:szCs w:val="24"/>
        </w:rPr>
        <w:t xml:space="preserve">Resilient communications (Asda); </w:t>
      </w:r>
    </w:p>
    <w:p w14:paraId="6626A83E" w14:textId="46D39D3F" w:rsidR="00525D84" w:rsidRPr="004F257F" w:rsidRDefault="00EF76B3" w:rsidP="00525D84">
      <w:pPr>
        <w:pStyle w:val="ListParagraph"/>
        <w:numPr>
          <w:ilvl w:val="0"/>
          <w:numId w:val="40"/>
        </w:numPr>
        <w:ind w:left="360"/>
        <w:jc w:val="both"/>
        <w:rPr>
          <w:rFonts w:asciiTheme="minorHAnsi" w:hAnsiTheme="minorHAnsi"/>
          <w:color w:val="000000"/>
          <w:sz w:val="24"/>
          <w:szCs w:val="24"/>
        </w:rPr>
      </w:pPr>
      <w:r>
        <w:rPr>
          <w:rFonts w:asciiTheme="minorHAnsi" w:hAnsiTheme="minorHAnsi"/>
          <w:color w:val="000000"/>
          <w:sz w:val="24"/>
          <w:szCs w:val="24"/>
        </w:rPr>
        <w:t>Luxury and inclusion</w:t>
      </w:r>
      <w:r w:rsidRPr="004F257F">
        <w:rPr>
          <w:rFonts w:asciiTheme="minorHAnsi" w:hAnsiTheme="minorHAnsi"/>
          <w:color w:val="000000"/>
          <w:sz w:val="24"/>
          <w:szCs w:val="24"/>
        </w:rPr>
        <w:t xml:space="preserve"> </w:t>
      </w:r>
      <w:r w:rsidR="00525D84" w:rsidRPr="004F257F">
        <w:rPr>
          <w:rFonts w:asciiTheme="minorHAnsi" w:hAnsiTheme="minorHAnsi"/>
          <w:color w:val="000000"/>
          <w:sz w:val="24"/>
          <w:szCs w:val="24"/>
        </w:rPr>
        <w:t>(</w:t>
      </w:r>
      <w:r w:rsidR="00525D84">
        <w:rPr>
          <w:rFonts w:asciiTheme="minorHAnsi" w:hAnsiTheme="minorHAnsi"/>
          <w:color w:val="000000"/>
          <w:sz w:val="24"/>
          <w:szCs w:val="24"/>
        </w:rPr>
        <w:t>Chanel</w:t>
      </w:r>
      <w:r w:rsidR="00525D84" w:rsidRPr="004F257F">
        <w:rPr>
          <w:rFonts w:asciiTheme="minorHAnsi" w:hAnsiTheme="minorHAnsi"/>
          <w:color w:val="000000"/>
          <w:sz w:val="24"/>
          <w:szCs w:val="24"/>
        </w:rPr>
        <w:t xml:space="preserve">); </w:t>
      </w:r>
    </w:p>
    <w:p w14:paraId="76162035" w14:textId="77777777" w:rsidR="0039102A" w:rsidRPr="004F257F" w:rsidRDefault="0039102A" w:rsidP="0039102A">
      <w:pPr>
        <w:pStyle w:val="ListParagraph"/>
        <w:numPr>
          <w:ilvl w:val="0"/>
          <w:numId w:val="40"/>
        </w:numPr>
        <w:ind w:left="360"/>
        <w:jc w:val="both"/>
        <w:rPr>
          <w:rFonts w:asciiTheme="minorHAnsi" w:hAnsiTheme="minorHAnsi"/>
          <w:color w:val="000000"/>
          <w:sz w:val="24"/>
          <w:szCs w:val="24"/>
        </w:rPr>
      </w:pPr>
      <w:r w:rsidRPr="004F257F">
        <w:rPr>
          <w:rFonts w:asciiTheme="minorHAnsi" w:hAnsiTheme="minorHAnsi"/>
          <w:color w:val="000000"/>
          <w:sz w:val="24"/>
          <w:szCs w:val="24"/>
        </w:rPr>
        <w:t>Infrastructure in local communities (Equal Opportunities Foundation).</w:t>
      </w:r>
    </w:p>
    <w:p w14:paraId="49DE8E89" w14:textId="77777777" w:rsidR="0039102A" w:rsidRPr="00C32CE5" w:rsidRDefault="0039102A" w:rsidP="0039102A">
      <w:pPr>
        <w:pStyle w:val="ListParagraph"/>
        <w:jc w:val="both"/>
        <w:rPr>
          <w:rFonts w:asciiTheme="minorHAnsi" w:hAnsiTheme="minorHAnsi"/>
        </w:rPr>
      </w:pPr>
    </w:p>
    <w:p w14:paraId="7A0EEC37" w14:textId="77777777" w:rsidR="0039102A" w:rsidRDefault="0039102A" w:rsidP="0039102A">
      <w:pPr>
        <w:jc w:val="both"/>
        <w:rPr>
          <w:rFonts w:asciiTheme="minorHAnsi" w:hAnsiTheme="minorHAnsi"/>
        </w:rPr>
      </w:pPr>
      <w:r w:rsidRPr="00C32CE5">
        <w:rPr>
          <w:rFonts w:asciiTheme="minorHAnsi" w:hAnsiTheme="minorHAnsi"/>
        </w:rPr>
        <w:t xml:space="preserve">Health: </w:t>
      </w:r>
    </w:p>
    <w:p w14:paraId="1AB92CC1" w14:textId="77777777" w:rsidR="0039102A" w:rsidRDefault="0039102A" w:rsidP="00EF32DB">
      <w:pPr>
        <w:jc w:val="both"/>
        <w:rPr>
          <w:rFonts w:asciiTheme="minorHAnsi" w:hAnsiTheme="minorHAnsi"/>
          <w:color w:val="000000"/>
        </w:rPr>
      </w:pPr>
      <w:r w:rsidRPr="004F257F">
        <w:rPr>
          <w:rFonts w:asciiTheme="minorHAnsi" w:hAnsiTheme="minorHAnsi"/>
          <w:color w:val="000000"/>
        </w:rPr>
        <w:t>Air quality and NCDs (AstraZeneca)</w:t>
      </w:r>
      <w:r>
        <w:rPr>
          <w:rFonts w:asciiTheme="minorHAnsi" w:hAnsiTheme="minorHAnsi"/>
          <w:color w:val="000000"/>
        </w:rPr>
        <w:t>.</w:t>
      </w:r>
    </w:p>
    <w:p w14:paraId="27A04F70" w14:textId="77777777" w:rsidR="00EF32DB" w:rsidRDefault="00EF32DB" w:rsidP="00EF32DB">
      <w:pPr>
        <w:jc w:val="both"/>
        <w:rPr>
          <w:rFonts w:asciiTheme="minorHAnsi" w:hAnsiTheme="minorHAnsi" w:cs="Calibri"/>
          <w:bCs/>
          <w:iCs/>
          <w:color w:val="000000"/>
        </w:rPr>
      </w:pPr>
    </w:p>
    <w:p w14:paraId="41826101" w14:textId="221187FD" w:rsidR="00173971" w:rsidRPr="00094D4F" w:rsidRDefault="00173971" w:rsidP="00EF32DB">
      <w:pPr>
        <w:pStyle w:val="CandidateInfoNormal"/>
        <w:rPr>
          <w:rFonts w:ascii="Calibri" w:hAnsi="Calibri" w:cs="Calibri"/>
          <w:bCs/>
          <w:iCs/>
          <w:color w:val="000000"/>
          <w:lang w:eastAsia="en-GB"/>
        </w:rPr>
      </w:pPr>
      <w:r w:rsidRPr="00094D4F">
        <w:rPr>
          <w:rFonts w:ascii="Calibri" w:hAnsi="Calibri" w:cs="Calibri"/>
          <w:bCs/>
          <w:iCs/>
          <w:color w:val="000000"/>
          <w:lang w:eastAsia="en-GB"/>
        </w:rPr>
        <w:lastRenderedPageBreak/>
        <w:t>A second round of recruitment is planned for September 2019 and includes themes such as micro-nutritional deficiencies (Royal DSM), connected communities (Sainsbury’s), climate risk and disclosure (Heathrow), purpose and leadership (Anglian Water).</w:t>
      </w:r>
    </w:p>
    <w:p w14:paraId="6B3EF747" w14:textId="77777777" w:rsidR="00173971" w:rsidRDefault="00173971" w:rsidP="00EF32DB">
      <w:pPr>
        <w:pStyle w:val="CandidateInfoNormal"/>
        <w:rPr>
          <w:rFonts w:asciiTheme="minorHAnsi" w:hAnsiTheme="minorHAnsi" w:cs="Calibri"/>
          <w:bCs/>
          <w:iCs/>
          <w:color w:val="000000"/>
        </w:rPr>
      </w:pPr>
    </w:p>
    <w:p w14:paraId="4C1431B6" w14:textId="77D1EACB" w:rsidR="00EF32DB" w:rsidRPr="00CE4D43" w:rsidRDefault="00EF32DB" w:rsidP="00EF32DB">
      <w:pPr>
        <w:pStyle w:val="CandidateInfoNormal"/>
        <w:rPr>
          <w:rFonts w:ascii="Calibri" w:hAnsi="Calibri" w:cs="Calibri"/>
          <w:bCs/>
          <w:iCs/>
          <w:color w:val="000000"/>
          <w:lang w:eastAsia="en-GB"/>
        </w:rPr>
      </w:pPr>
      <w:r>
        <w:rPr>
          <w:rFonts w:asciiTheme="minorHAnsi" w:hAnsiTheme="minorHAnsi" w:cs="Calibri"/>
          <w:bCs/>
          <w:iCs/>
          <w:color w:val="000000"/>
        </w:rPr>
        <w:t xml:space="preserve">Please </w:t>
      </w:r>
      <w:r w:rsidRPr="00CE4D43">
        <w:rPr>
          <w:rFonts w:ascii="Calibri" w:hAnsi="Calibri" w:cs="Calibri"/>
          <w:bCs/>
          <w:iCs/>
          <w:color w:val="000000"/>
          <w:lang w:eastAsia="en-GB"/>
        </w:rPr>
        <w:t xml:space="preserve">provide a full CV, cover letter, </w:t>
      </w:r>
      <w:r w:rsidR="005B3F5A">
        <w:rPr>
          <w:rFonts w:ascii="Calibri" w:hAnsi="Calibri" w:cs="Calibri"/>
          <w:bCs/>
          <w:iCs/>
          <w:color w:val="000000"/>
          <w:lang w:eastAsia="en-GB"/>
        </w:rPr>
        <w:t xml:space="preserve">and </w:t>
      </w:r>
      <w:r w:rsidRPr="00CE4D43">
        <w:rPr>
          <w:rFonts w:ascii="Calibri" w:hAnsi="Calibri" w:cs="Calibri"/>
          <w:bCs/>
          <w:iCs/>
          <w:color w:val="000000"/>
          <w:lang w:eastAsia="en-GB"/>
        </w:rPr>
        <w:t>research proposal containing a 1 – 2,000-description with a 100-word summary intended for a</w:t>
      </w:r>
      <w:r w:rsidR="006D1971">
        <w:rPr>
          <w:rFonts w:ascii="Calibri" w:hAnsi="Calibri" w:cs="Calibri"/>
          <w:bCs/>
          <w:iCs/>
          <w:color w:val="000000"/>
          <w:lang w:eastAsia="en-GB"/>
        </w:rPr>
        <w:t xml:space="preserve"> general </w:t>
      </w:r>
      <w:r w:rsidRPr="00CE4D43">
        <w:rPr>
          <w:rFonts w:ascii="Calibri" w:hAnsi="Calibri" w:cs="Calibri"/>
          <w:bCs/>
          <w:iCs/>
          <w:color w:val="000000"/>
          <w:lang w:eastAsia="en-GB"/>
        </w:rPr>
        <w:t>audience.</w:t>
      </w:r>
      <w:r>
        <w:rPr>
          <w:rFonts w:ascii="Calibri" w:hAnsi="Calibri" w:cs="Calibri"/>
          <w:bCs/>
          <w:iCs/>
          <w:color w:val="000000"/>
          <w:lang w:eastAsia="en-GB"/>
        </w:rPr>
        <w:t xml:space="preserve"> </w:t>
      </w:r>
      <w:r w:rsidRPr="00CE4D43">
        <w:rPr>
          <w:rFonts w:ascii="Calibri" w:hAnsi="Calibri" w:cs="Calibri"/>
          <w:bCs/>
          <w:iCs/>
          <w:color w:val="000000"/>
          <w:lang w:eastAsia="en-GB"/>
        </w:rPr>
        <w:t>I</w:t>
      </w:r>
      <w:r w:rsidR="006D1971">
        <w:rPr>
          <w:rFonts w:ascii="Calibri" w:hAnsi="Calibri" w:cs="Calibri"/>
          <w:bCs/>
          <w:iCs/>
          <w:color w:val="000000"/>
          <w:lang w:eastAsia="en-GB"/>
        </w:rPr>
        <w:t xml:space="preserve">f </w:t>
      </w:r>
      <w:r w:rsidRPr="00CE4D43">
        <w:rPr>
          <w:rFonts w:ascii="Calibri" w:hAnsi="Calibri" w:cs="Calibri"/>
          <w:bCs/>
          <w:iCs/>
          <w:color w:val="000000"/>
          <w:lang w:eastAsia="en-GB"/>
        </w:rPr>
        <w:t xml:space="preserve">you wish to be considered for this opportunity on the basis of a secondment, please </w:t>
      </w:r>
      <w:r w:rsidR="006D1971">
        <w:rPr>
          <w:rFonts w:ascii="Calibri" w:hAnsi="Calibri" w:cs="Calibri"/>
          <w:bCs/>
          <w:iCs/>
          <w:color w:val="000000"/>
          <w:lang w:eastAsia="en-GB"/>
        </w:rPr>
        <w:t>provide evidence of home institutional support</w:t>
      </w:r>
      <w:r w:rsidRPr="00CE4D43">
        <w:rPr>
          <w:rFonts w:ascii="Calibri" w:hAnsi="Calibri" w:cs="Calibri"/>
          <w:bCs/>
          <w:iCs/>
          <w:color w:val="000000"/>
          <w:lang w:eastAsia="en-GB"/>
        </w:rPr>
        <w:t>.</w:t>
      </w:r>
    </w:p>
    <w:p w14:paraId="3DC3EB88" w14:textId="77777777" w:rsidR="00EF32DB" w:rsidRDefault="00EF32DB" w:rsidP="00EF32DB">
      <w:pPr>
        <w:jc w:val="both"/>
        <w:rPr>
          <w:rFonts w:asciiTheme="minorHAnsi" w:hAnsiTheme="minorHAnsi" w:cs="Calibri"/>
          <w:bCs/>
          <w:iCs/>
          <w:color w:val="000000"/>
        </w:rPr>
      </w:pPr>
    </w:p>
    <w:p w14:paraId="202FA723" w14:textId="51783CEF" w:rsidR="00EF32DB" w:rsidRDefault="00EF32DB" w:rsidP="00EF32DB">
      <w:pPr>
        <w:jc w:val="both"/>
        <w:rPr>
          <w:rFonts w:asciiTheme="minorHAnsi" w:hAnsiTheme="minorHAnsi"/>
          <w:color w:val="171717"/>
          <w:shd w:val="clear" w:color="auto" w:fill="FFFFFF"/>
        </w:rPr>
      </w:pPr>
      <w:r w:rsidRPr="008D76B7">
        <w:rPr>
          <w:rFonts w:asciiTheme="minorHAnsi" w:hAnsiTheme="minorHAnsi"/>
          <w:color w:val="171717"/>
          <w:shd w:val="clear" w:color="auto" w:fill="FFFFFF"/>
        </w:rPr>
        <w:t>Applicants must be committed to the values that underpin CISL’s work and</w:t>
      </w:r>
      <w:r w:rsidRPr="009445F9">
        <w:rPr>
          <w:rFonts w:asciiTheme="minorHAnsi" w:hAnsiTheme="minorHAnsi"/>
          <w:color w:val="171717"/>
          <w:shd w:val="clear" w:color="auto" w:fill="FFFFFF"/>
        </w:rPr>
        <w:t>, our Fellows will be expected to have the following attributes:</w:t>
      </w:r>
    </w:p>
    <w:p w14:paraId="0CC6826E" w14:textId="36867520" w:rsidR="00597579" w:rsidRDefault="00597579" w:rsidP="00EF32DB">
      <w:pPr>
        <w:jc w:val="both"/>
        <w:rPr>
          <w:rFonts w:asciiTheme="minorHAnsi" w:hAnsiTheme="minorHAnsi"/>
          <w:color w:val="171717"/>
          <w:shd w:val="clear" w:color="auto" w:fill="FFFFFF"/>
        </w:rPr>
      </w:pPr>
    </w:p>
    <w:p w14:paraId="5F482B2F" w14:textId="4DB24218" w:rsidR="00597579" w:rsidRPr="00597579" w:rsidRDefault="00597579" w:rsidP="00221EB6">
      <w:pPr>
        <w:numPr>
          <w:ilvl w:val="0"/>
          <w:numId w:val="33"/>
        </w:numPr>
        <w:shd w:val="clear" w:color="auto" w:fill="FFFFFF"/>
        <w:rPr>
          <w:rFonts w:asciiTheme="minorHAnsi" w:hAnsiTheme="minorHAnsi" w:cs="Calibri"/>
          <w:color w:val="000000"/>
        </w:rPr>
      </w:pPr>
      <w:r w:rsidRPr="00221EB6">
        <w:rPr>
          <w:rFonts w:asciiTheme="minorHAnsi" w:hAnsiTheme="minorHAnsi" w:cs="Calibri"/>
          <w:color w:val="000000"/>
        </w:rPr>
        <w:t>PhD or equivalent in a relevant area</w:t>
      </w:r>
      <w:r w:rsidR="00173971">
        <w:rPr>
          <w:rFonts w:asciiTheme="minorHAnsi" w:hAnsiTheme="minorHAnsi" w:cs="Calibri"/>
          <w:color w:val="000000"/>
        </w:rPr>
        <w:t xml:space="preserve"> with substantial postdoctoral experience</w:t>
      </w:r>
      <w:r w:rsidRPr="00597579">
        <w:rPr>
          <w:rFonts w:asciiTheme="minorHAnsi" w:hAnsiTheme="minorHAnsi" w:cs="Calibri"/>
          <w:color w:val="000000"/>
        </w:rPr>
        <w:t>;</w:t>
      </w:r>
    </w:p>
    <w:p w14:paraId="19B864AB" w14:textId="77777777" w:rsidR="00173971" w:rsidRPr="00094D4F" w:rsidRDefault="00173971" w:rsidP="00173971">
      <w:pPr>
        <w:numPr>
          <w:ilvl w:val="0"/>
          <w:numId w:val="33"/>
        </w:numPr>
        <w:rPr>
          <w:rFonts w:asciiTheme="minorHAnsi" w:hAnsiTheme="minorHAnsi" w:cs="Calibri"/>
          <w:color w:val="000000"/>
        </w:rPr>
      </w:pPr>
      <w:r w:rsidRPr="00094D4F">
        <w:rPr>
          <w:rFonts w:asciiTheme="minorHAnsi" w:hAnsiTheme="minorHAnsi" w:cs="Calibri"/>
          <w:color w:val="000000"/>
        </w:rPr>
        <w:t>Sufficient breadth and depth of specialist knowledge to design and execute research of a high standard;</w:t>
      </w:r>
    </w:p>
    <w:p w14:paraId="51FAAE57" w14:textId="77777777" w:rsidR="00173971" w:rsidRPr="00094D4F" w:rsidRDefault="00173971" w:rsidP="00173971">
      <w:pPr>
        <w:numPr>
          <w:ilvl w:val="0"/>
          <w:numId w:val="33"/>
        </w:numPr>
        <w:rPr>
          <w:rFonts w:asciiTheme="minorHAnsi" w:hAnsiTheme="minorHAnsi" w:cs="Calibri"/>
          <w:color w:val="000000"/>
        </w:rPr>
      </w:pPr>
      <w:r w:rsidRPr="00094D4F">
        <w:rPr>
          <w:rFonts w:asciiTheme="minorHAnsi" w:hAnsiTheme="minorHAnsi" w:cs="Calibri"/>
          <w:color w:val="000000"/>
        </w:rPr>
        <w:t>The skills and experience to work independently and manage own workload with limited oversight, while also seeking to foster fruitful collaborations;</w:t>
      </w:r>
    </w:p>
    <w:p w14:paraId="18FF1E9E" w14:textId="77777777" w:rsidR="00173971" w:rsidRPr="00094D4F" w:rsidRDefault="00173971" w:rsidP="00173971">
      <w:pPr>
        <w:numPr>
          <w:ilvl w:val="0"/>
          <w:numId w:val="33"/>
        </w:numPr>
        <w:rPr>
          <w:rFonts w:asciiTheme="minorHAnsi" w:hAnsiTheme="minorHAnsi" w:cs="Calibri"/>
          <w:color w:val="000000"/>
        </w:rPr>
      </w:pPr>
      <w:r w:rsidRPr="00094D4F">
        <w:rPr>
          <w:rFonts w:asciiTheme="minorHAnsi" w:hAnsiTheme="minorHAnsi" w:cs="Calibri"/>
          <w:color w:val="000000"/>
        </w:rPr>
        <w:t>The ability to continually update knowledge in the specialist area and engage in continuous professional development;</w:t>
      </w:r>
    </w:p>
    <w:p w14:paraId="0E46532A" w14:textId="77777777" w:rsidR="00173971" w:rsidRPr="00094D4F" w:rsidRDefault="00173971" w:rsidP="00173971">
      <w:pPr>
        <w:numPr>
          <w:ilvl w:val="0"/>
          <w:numId w:val="33"/>
        </w:numPr>
        <w:rPr>
          <w:rFonts w:asciiTheme="minorHAnsi" w:hAnsiTheme="minorHAnsi" w:cs="Calibri"/>
          <w:color w:val="000000"/>
        </w:rPr>
      </w:pPr>
      <w:r w:rsidRPr="00094D4F">
        <w:rPr>
          <w:rFonts w:asciiTheme="minorHAnsi" w:hAnsiTheme="minorHAnsi" w:cs="Calibri"/>
          <w:color w:val="000000"/>
        </w:rPr>
        <w:t>Sufficient project management skills and experience to oversee a substantial research project, including financial management, establishing and maintaining relationships with key stakeholders, reporting and overseeing more junior staff, as required;</w:t>
      </w:r>
    </w:p>
    <w:p w14:paraId="3AF13BD7" w14:textId="77777777" w:rsidR="00173971" w:rsidRPr="00094D4F" w:rsidRDefault="00173971" w:rsidP="00173971">
      <w:pPr>
        <w:numPr>
          <w:ilvl w:val="0"/>
          <w:numId w:val="33"/>
        </w:numPr>
        <w:rPr>
          <w:rFonts w:asciiTheme="minorHAnsi" w:hAnsiTheme="minorHAnsi" w:cs="Calibri"/>
          <w:color w:val="000000"/>
        </w:rPr>
      </w:pPr>
      <w:r w:rsidRPr="00094D4F">
        <w:rPr>
          <w:rFonts w:asciiTheme="minorHAnsi" w:hAnsiTheme="minorHAnsi" w:cs="Calibri"/>
          <w:color w:val="000000"/>
        </w:rPr>
        <w:t>The creativity and initiative to develop a new project and the intellectual energy and independent thinking necessary to deliver the research;</w:t>
      </w:r>
    </w:p>
    <w:p w14:paraId="539168D1" w14:textId="77777777" w:rsidR="00173971" w:rsidRPr="00094D4F" w:rsidRDefault="00173971" w:rsidP="00173971">
      <w:pPr>
        <w:numPr>
          <w:ilvl w:val="0"/>
          <w:numId w:val="33"/>
        </w:numPr>
        <w:rPr>
          <w:rFonts w:asciiTheme="minorHAnsi" w:hAnsiTheme="minorHAnsi" w:cs="Calibri"/>
          <w:color w:val="000000"/>
        </w:rPr>
      </w:pPr>
      <w:r w:rsidRPr="00094D4F">
        <w:rPr>
          <w:rFonts w:asciiTheme="minorHAnsi" w:hAnsiTheme="minorHAnsi" w:cs="Calibri"/>
          <w:color w:val="000000"/>
        </w:rPr>
        <w:t xml:space="preserve">Clear enthusiasm for engaging flexibly and responsively to opportunities for impact. </w:t>
      </w:r>
    </w:p>
    <w:p w14:paraId="6479D107" w14:textId="15B7FC05" w:rsidR="00D23B8C" w:rsidRPr="008D76B7" w:rsidRDefault="00D23B8C" w:rsidP="00D23B8C">
      <w:pPr>
        <w:jc w:val="both"/>
        <w:rPr>
          <w:rFonts w:asciiTheme="minorHAnsi" w:hAnsiTheme="minorHAnsi"/>
          <w:color w:val="171717"/>
          <w:shd w:val="clear" w:color="auto" w:fill="FFFFFF"/>
        </w:rPr>
      </w:pPr>
    </w:p>
    <w:p w14:paraId="1A7248D7" w14:textId="420FF663" w:rsidR="00684538" w:rsidRPr="00E942D0" w:rsidRDefault="00684538" w:rsidP="00E942D0">
      <w:pPr>
        <w:pStyle w:val="NormalWeb"/>
        <w:spacing w:before="0" w:beforeAutospacing="0" w:after="240" w:afterAutospacing="0"/>
        <w:rPr>
          <w:rFonts w:asciiTheme="minorHAnsi" w:hAnsiTheme="minorHAnsi" w:cs="Helvetica"/>
          <w:color w:val="000000"/>
        </w:rPr>
      </w:pPr>
      <w:r w:rsidRPr="00E942D0">
        <w:rPr>
          <w:rFonts w:asciiTheme="minorHAnsi" w:hAnsiTheme="minorHAnsi" w:cs="Helvetica"/>
          <w:color w:val="000000"/>
        </w:rPr>
        <w:t>To apply online for this vacancy and to view further informati</w:t>
      </w:r>
      <w:r w:rsidR="00551F94">
        <w:rPr>
          <w:rFonts w:asciiTheme="minorHAnsi" w:hAnsiTheme="minorHAnsi" w:cs="Helvetica"/>
          <w:color w:val="000000"/>
        </w:rPr>
        <w:t>on about the role</w:t>
      </w:r>
      <w:r w:rsidR="006D1971">
        <w:rPr>
          <w:rFonts w:asciiTheme="minorHAnsi" w:hAnsiTheme="minorHAnsi" w:cs="Helvetica"/>
          <w:color w:val="000000"/>
        </w:rPr>
        <w:t xml:space="preserve"> and application processes</w:t>
      </w:r>
      <w:r w:rsidR="00551F94">
        <w:rPr>
          <w:rFonts w:asciiTheme="minorHAnsi" w:hAnsiTheme="minorHAnsi" w:cs="Helvetica"/>
          <w:color w:val="000000"/>
        </w:rPr>
        <w:t>, please visit</w:t>
      </w:r>
      <w:r w:rsidRPr="00E942D0">
        <w:rPr>
          <w:rFonts w:asciiTheme="minorHAnsi" w:hAnsiTheme="minorHAnsi" w:cs="Helvetica"/>
          <w:color w:val="000000"/>
        </w:rPr>
        <w:t>:</w:t>
      </w:r>
    </w:p>
    <w:p w14:paraId="11F683E4" w14:textId="14324411" w:rsidR="00094D4F" w:rsidRDefault="00FF4963" w:rsidP="00E942D0">
      <w:pPr>
        <w:pStyle w:val="NormalWeb"/>
        <w:spacing w:before="0" w:beforeAutospacing="0" w:after="240" w:afterAutospacing="0"/>
        <w:rPr>
          <w:rFonts w:asciiTheme="minorHAnsi" w:hAnsiTheme="minorHAnsi" w:cs="Helvetica"/>
          <w:color w:val="000000"/>
        </w:rPr>
      </w:pPr>
      <w:hyperlink r:id="rId9" w:history="1">
        <w:r w:rsidR="00094D4F" w:rsidRPr="00950D26">
          <w:rPr>
            <w:rStyle w:val="Hyperlink"/>
            <w:rFonts w:asciiTheme="minorHAnsi" w:hAnsiTheme="minorHAnsi" w:cs="Helvetica"/>
          </w:rPr>
          <w:t>http://www.jobs.cam.ac.uk/job/20980/</w:t>
        </w:r>
      </w:hyperlink>
    </w:p>
    <w:p w14:paraId="02CB4F30" w14:textId="096E1AF1" w:rsidR="00684538" w:rsidRPr="00E942D0" w:rsidRDefault="00684538" w:rsidP="00E942D0">
      <w:pPr>
        <w:pStyle w:val="NormalWeb"/>
        <w:spacing w:before="0" w:beforeAutospacing="0" w:after="240" w:afterAutospacing="0"/>
        <w:rPr>
          <w:rFonts w:asciiTheme="minorHAnsi" w:hAnsiTheme="minorHAnsi" w:cs="Helvetica"/>
          <w:color w:val="000000"/>
        </w:rPr>
      </w:pPr>
      <w:r w:rsidRPr="00E942D0">
        <w:rPr>
          <w:rFonts w:asciiTheme="minorHAnsi" w:hAnsiTheme="minorHAnsi" w:cs="Helvetica"/>
          <w:color w:val="000000"/>
        </w:rPr>
        <w:t>If you have any questions about this vacancy, please contact CISL</w:t>
      </w:r>
      <w:r w:rsidR="00EF32DB">
        <w:rPr>
          <w:rFonts w:asciiTheme="minorHAnsi" w:hAnsiTheme="minorHAnsi" w:cs="Helvetica"/>
          <w:color w:val="000000"/>
        </w:rPr>
        <w:t>’s</w:t>
      </w:r>
      <w:r w:rsidRPr="00E942D0">
        <w:rPr>
          <w:rFonts w:asciiTheme="minorHAnsi" w:hAnsiTheme="minorHAnsi" w:cs="Helvetica"/>
          <w:color w:val="000000"/>
        </w:rPr>
        <w:t xml:space="preserve"> </w:t>
      </w:r>
      <w:r w:rsidR="00A264A2">
        <w:rPr>
          <w:rFonts w:asciiTheme="minorHAnsi" w:hAnsiTheme="minorHAnsi" w:cs="Helvetica"/>
          <w:color w:val="000000"/>
        </w:rPr>
        <w:t>Research</w:t>
      </w:r>
      <w:r w:rsidRPr="00E942D0">
        <w:rPr>
          <w:rFonts w:asciiTheme="minorHAnsi" w:hAnsiTheme="minorHAnsi" w:cs="Helvetica"/>
          <w:color w:val="000000"/>
        </w:rPr>
        <w:t xml:space="preserve"> </w:t>
      </w:r>
      <w:r w:rsidR="005430F1">
        <w:rPr>
          <w:rFonts w:asciiTheme="minorHAnsi" w:hAnsiTheme="minorHAnsi" w:cs="Helvetica"/>
          <w:color w:val="000000"/>
        </w:rPr>
        <w:t>T</w:t>
      </w:r>
      <w:r w:rsidRPr="00E942D0">
        <w:rPr>
          <w:rFonts w:asciiTheme="minorHAnsi" w:hAnsiTheme="minorHAnsi" w:cs="Helvetica"/>
          <w:color w:val="000000"/>
        </w:rPr>
        <w:t>eam, </w:t>
      </w:r>
      <w:hyperlink r:id="rId10" w:history="1">
        <w:r w:rsidR="00A264A2" w:rsidRPr="00863C0F">
          <w:rPr>
            <w:rStyle w:val="Hyperlink"/>
            <w:rFonts w:asciiTheme="minorHAnsi" w:hAnsiTheme="minorHAnsi"/>
            <w:shd w:val="clear" w:color="auto" w:fill="FFFFFF"/>
          </w:rPr>
          <w:t>research@cisl.cam.ac.uk</w:t>
        </w:r>
      </w:hyperlink>
      <w:r w:rsidRPr="00E942D0">
        <w:rPr>
          <w:rFonts w:asciiTheme="minorHAnsi" w:hAnsiTheme="minorHAnsi" w:cs="Helvetica"/>
          <w:color w:val="000000"/>
        </w:rPr>
        <w:t>. </w:t>
      </w:r>
    </w:p>
    <w:p w14:paraId="4CA9A6D3" w14:textId="4D5E1EC6" w:rsidR="00684538" w:rsidRDefault="00684538" w:rsidP="00E942D0">
      <w:pPr>
        <w:pStyle w:val="NormalWeb"/>
        <w:spacing w:before="0" w:beforeAutospacing="0" w:after="240" w:afterAutospacing="0"/>
        <w:rPr>
          <w:rFonts w:asciiTheme="minorHAnsi" w:hAnsiTheme="minorHAnsi" w:cs="Helvetica"/>
          <w:color w:val="000000"/>
        </w:rPr>
      </w:pPr>
      <w:r w:rsidRPr="00E942D0">
        <w:rPr>
          <w:rFonts w:asciiTheme="minorHAnsi" w:hAnsiTheme="minorHAnsi" w:cs="Helvetica"/>
          <w:color w:val="000000"/>
        </w:rPr>
        <w:t xml:space="preserve">Please quote reference </w:t>
      </w:r>
      <w:r w:rsidR="00597579">
        <w:rPr>
          <w:rFonts w:asciiTheme="minorHAnsi" w:hAnsiTheme="minorHAnsi" w:cs="Helvetica"/>
          <w:color w:val="000000"/>
        </w:rPr>
        <w:t xml:space="preserve">EN18648 </w:t>
      </w:r>
      <w:r w:rsidRPr="00E942D0">
        <w:rPr>
          <w:rFonts w:asciiTheme="minorHAnsi" w:hAnsiTheme="minorHAnsi" w:cs="Helvetica"/>
          <w:color w:val="000000"/>
        </w:rPr>
        <w:t>on your application and in any correspondence about this vacancy. </w:t>
      </w:r>
    </w:p>
    <w:p w14:paraId="1FDDAC80" w14:textId="75145F14" w:rsidR="00F577FF" w:rsidRPr="00E942D0" w:rsidRDefault="00F577FF" w:rsidP="00E942D0">
      <w:pPr>
        <w:pStyle w:val="NormalWeb"/>
        <w:spacing w:before="0" w:beforeAutospacing="0" w:after="240" w:afterAutospacing="0"/>
        <w:rPr>
          <w:rFonts w:asciiTheme="minorHAnsi" w:hAnsiTheme="minorHAnsi" w:cs="Helvetica"/>
          <w:color w:val="000000"/>
        </w:rPr>
      </w:pPr>
      <w:r>
        <w:rPr>
          <w:rFonts w:asciiTheme="minorHAnsi" w:hAnsiTheme="minorHAnsi" w:cs="Helvetica"/>
          <w:color w:val="000000"/>
        </w:rPr>
        <w:t xml:space="preserve">Closing date: </w:t>
      </w:r>
      <w:r w:rsidR="00EF32DB">
        <w:rPr>
          <w:rFonts w:asciiTheme="minorHAnsi" w:hAnsiTheme="minorHAnsi" w:cs="Helvetica"/>
          <w:color w:val="000000"/>
        </w:rPr>
        <w:t>Monday 27</w:t>
      </w:r>
      <w:r w:rsidR="00EF32DB" w:rsidRPr="00EF32DB">
        <w:rPr>
          <w:rFonts w:asciiTheme="minorHAnsi" w:hAnsiTheme="minorHAnsi" w:cs="Helvetica"/>
          <w:color w:val="000000"/>
          <w:vertAlign w:val="superscript"/>
        </w:rPr>
        <w:t>th</w:t>
      </w:r>
      <w:r w:rsidR="00EF32DB">
        <w:rPr>
          <w:rFonts w:asciiTheme="minorHAnsi" w:hAnsiTheme="minorHAnsi" w:cs="Helvetica"/>
          <w:color w:val="000000"/>
        </w:rPr>
        <w:t xml:space="preserve"> May</w:t>
      </w:r>
      <w:r>
        <w:rPr>
          <w:rFonts w:asciiTheme="minorHAnsi" w:hAnsiTheme="minorHAnsi" w:cs="Helvetica"/>
          <w:color w:val="000000"/>
        </w:rPr>
        <w:t xml:space="preserve"> 2019</w:t>
      </w:r>
    </w:p>
    <w:p w14:paraId="2371C3F3" w14:textId="77777777" w:rsidR="00684538" w:rsidRPr="00E942D0" w:rsidRDefault="00684538" w:rsidP="00E942D0">
      <w:pPr>
        <w:pStyle w:val="NormalWeb"/>
        <w:spacing w:before="0" w:beforeAutospacing="0" w:after="240" w:afterAutospacing="0"/>
        <w:rPr>
          <w:rFonts w:asciiTheme="minorHAnsi" w:hAnsiTheme="minorHAnsi" w:cs="Helvetica"/>
          <w:color w:val="000000"/>
        </w:rPr>
      </w:pPr>
      <w:r w:rsidRPr="00E942D0">
        <w:rPr>
          <w:rFonts w:asciiTheme="minorHAnsi" w:hAnsiTheme="minorHAnsi" w:cs="Helvetica"/>
          <w:color w:val="000000"/>
        </w:rPr>
        <w:t>The University actively supports equality, diversity and inclusion and encourages applications from all sections of society. </w:t>
      </w:r>
    </w:p>
    <w:p w14:paraId="4A640493" w14:textId="4B171B07" w:rsidR="00D03289" w:rsidRPr="003155FD" w:rsidRDefault="00684538" w:rsidP="00094D4F">
      <w:pPr>
        <w:pStyle w:val="NormalWeb"/>
        <w:spacing w:before="0" w:beforeAutospacing="0" w:after="240" w:afterAutospacing="0"/>
        <w:rPr>
          <w:lang w:eastAsia="en-US"/>
        </w:rPr>
      </w:pPr>
      <w:r w:rsidRPr="00E942D0">
        <w:rPr>
          <w:rFonts w:asciiTheme="minorHAnsi" w:hAnsiTheme="minorHAnsi" w:cs="Helvetica"/>
          <w:color w:val="000000"/>
        </w:rPr>
        <w:t>The University has a responsibility to ensure that all employees are eligible to live and work in the UK.</w:t>
      </w:r>
    </w:p>
    <w:sectPr w:rsidR="00D03289" w:rsidRPr="003155FD" w:rsidSect="00622EE6">
      <w:headerReference w:type="default" r:id="rId11"/>
      <w:pgSz w:w="11906" w:h="16838"/>
      <w:pgMar w:top="1440" w:right="1797" w:bottom="1134"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2EE10" w14:textId="77777777" w:rsidR="00995AC2" w:rsidRDefault="00995AC2">
      <w:r>
        <w:separator/>
      </w:r>
    </w:p>
  </w:endnote>
  <w:endnote w:type="continuationSeparator" w:id="0">
    <w:p w14:paraId="548F2417" w14:textId="77777777" w:rsidR="00995AC2" w:rsidRDefault="0099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8E1FB" w14:textId="77777777" w:rsidR="00995AC2" w:rsidRDefault="00995AC2">
      <w:r>
        <w:separator/>
      </w:r>
    </w:p>
  </w:footnote>
  <w:footnote w:type="continuationSeparator" w:id="0">
    <w:p w14:paraId="5DE57151" w14:textId="77777777" w:rsidR="00995AC2" w:rsidRDefault="00995A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22AAA" w14:textId="77777777" w:rsidR="00995AC2" w:rsidRPr="00B27E54" w:rsidRDefault="00995AC2" w:rsidP="00B27E54">
    <w:pPr>
      <w:pStyle w:val="Header"/>
      <w:jc w:val="right"/>
    </w:pPr>
    <w:r>
      <w:rPr>
        <w:noProof/>
      </w:rPr>
      <w:drawing>
        <wp:inline distT="0" distB="0" distL="0" distR="0" wp14:anchorId="7EA09C46" wp14:editId="72982F8C">
          <wp:extent cx="1889125" cy="767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767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872"/>
    <w:multiLevelType w:val="hybridMultilevel"/>
    <w:tmpl w:val="C640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061CD5"/>
    <w:multiLevelType w:val="hybridMultilevel"/>
    <w:tmpl w:val="7140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77F25"/>
    <w:multiLevelType w:val="multilevel"/>
    <w:tmpl w:val="FC9C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B5771B"/>
    <w:multiLevelType w:val="hybridMultilevel"/>
    <w:tmpl w:val="407C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53C28"/>
    <w:multiLevelType w:val="hybridMultilevel"/>
    <w:tmpl w:val="F6A72D4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A260772"/>
    <w:multiLevelType w:val="hybridMultilevel"/>
    <w:tmpl w:val="E112F2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5915EF"/>
    <w:multiLevelType w:val="hybridMultilevel"/>
    <w:tmpl w:val="2D6858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1A1123C"/>
    <w:multiLevelType w:val="hybridMultilevel"/>
    <w:tmpl w:val="7222F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302B02"/>
    <w:multiLevelType w:val="hybridMultilevel"/>
    <w:tmpl w:val="3E48A1D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rPr>
        <w:rFonts w:cs="Times New Roman" w:hint="default"/>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EB95734"/>
    <w:multiLevelType w:val="hybridMultilevel"/>
    <w:tmpl w:val="3FC6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0165B"/>
    <w:multiLevelType w:val="hybridMultilevel"/>
    <w:tmpl w:val="CD08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D3A37"/>
    <w:multiLevelType w:val="hybridMultilevel"/>
    <w:tmpl w:val="389C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5F67C0"/>
    <w:multiLevelType w:val="hybridMultilevel"/>
    <w:tmpl w:val="99EC9926"/>
    <w:lvl w:ilvl="0" w:tplc="08090001">
      <w:start w:val="1"/>
      <w:numFmt w:val="bullet"/>
      <w:lvlText w:val=""/>
      <w:lvlJc w:val="left"/>
      <w:pPr>
        <w:ind w:left="360" w:hanging="360"/>
      </w:pPr>
      <w:rPr>
        <w:rFonts w:ascii="Symbol" w:hAnsi="Symbol" w:hint="default"/>
      </w:rPr>
    </w:lvl>
    <w:lvl w:ilvl="1" w:tplc="8B98C106">
      <w:numFmt w:val="bullet"/>
      <w:lvlText w:val="•"/>
      <w:lvlJc w:val="left"/>
      <w:pPr>
        <w:ind w:left="1080" w:hanging="360"/>
      </w:pPr>
      <w:rPr>
        <w:rFonts w:ascii="Calibri" w:eastAsia="Calibri" w:hAnsi="Calibri"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2960540"/>
    <w:multiLevelType w:val="hybridMultilevel"/>
    <w:tmpl w:val="1494C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4D4DD9"/>
    <w:multiLevelType w:val="hybridMultilevel"/>
    <w:tmpl w:val="27FC4FD0"/>
    <w:lvl w:ilvl="0" w:tplc="E2160F6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C905EF3"/>
    <w:multiLevelType w:val="hybridMultilevel"/>
    <w:tmpl w:val="D8C0D8E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F74866"/>
    <w:multiLevelType w:val="hybridMultilevel"/>
    <w:tmpl w:val="650620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146106"/>
    <w:multiLevelType w:val="hybridMultilevel"/>
    <w:tmpl w:val="FA009A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868359B"/>
    <w:multiLevelType w:val="hybridMultilevel"/>
    <w:tmpl w:val="7E7CF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72330D"/>
    <w:multiLevelType w:val="hybridMultilevel"/>
    <w:tmpl w:val="642A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C7C30"/>
    <w:multiLevelType w:val="hybridMultilevel"/>
    <w:tmpl w:val="FC6EC7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4E42AC"/>
    <w:multiLevelType w:val="hybridMultilevel"/>
    <w:tmpl w:val="036E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A60BD7"/>
    <w:multiLevelType w:val="hybridMultilevel"/>
    <w:tmpl w:val="C6DA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67334"/>
    <w:multiLevelType w:val="hybridMultilevel"/>
    <w:tmpl w:val="D494F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4A7EB9"/>
    <w:multiLevelType w:val="hybridMultilevel"/>
    <w:tmpl w:val="8F10D636"/>
    <w:lvl w:ilvl="0" w:tplc="9356C860">
      <w:numFmt w:val="bullet"/>
      <w:lvlText w:val="-"/>
      <w:lvlJc w:val="left"/>
      <w:pPr>
        <w:ind w:left="1080" w:hanging="72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B21AD"/>
    <w:multiLevelType w:val="hybridMultilevel"/>
    <w:tmpl w:val="59B2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8E6615"/>
    <w:multiLevelType w:val="hybridMultilevel"/>
    <w:tmpl w:val="25D2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842443"/>
    <w:multiLevelType w:val="hybridMultilevel"/>
    <w:tmpl w:val="CC00B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1103D5"/>
    <w:multiLevelType w:val="hybridMultilevel"/>
    <w:tmpl w:val="6602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FC6B62"/>
    <w:multiLevelType w:val="hybridMultilevel"/>
    <w:tmpl w:val="A8CAD2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E5B1AD0"/>
    <w:multiLevelType w:val="hybridMultilevel"/>
    <w:tmpl w:val="C02A8D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3895D77"/>
    <w:multiLevelType w:val="hybridMultilevel"/>
    <w:tmpl w:val="7B5C02D2"/>
    <w:lvl w:ilvl="0" w:tplc="08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720"/>
        </w:tabs>
        <w:ind w:left="720" w:hanging="360"/>
      </w:pPr>
      <w:rPr>
        <w:rFonts w:ascii="Symbol" w:hAnsi="Symbol" w:hint="default"/>
      </w:rPr>
    </w:lvl>
    <w:lvl w:ilvl="2" w:tplc="0809000F">
      <w:start w:val="1"/>
      <w:numFmt w:val="decimal"/>
      <w:lvlText w:val="%3."/>
      <w:lvlJc w:val="left"/>
      <w:pPr>
        <w:tabs>
          <w:tab w:val="num" w:pos="1620"/>
        </w:tabs>
        <w:ind w:left="1620" w:hanging="360"/>
      </w:pPr>
      <w:rPr>
        <w:rFonts w:cs="Times New Roman" w:hint="default"/>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32" w15:restartNumberingAfterBreak="0">
    <w:nsid w:val="69E66013"/>
    <w:multiLevelType w:val="hybridMultilevel"/>
    <w:tmpl w:val="1184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636F57"/>
    <w:multiLevelType w:val="hybridMultilevel"/>
    <w:tmpl w:val="76AAB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1603D4"/>
    <w:multiLevelType w:val="hybridMultilevel"/>
    <w:tmpl w:val="8F6CB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36B255F"/>
    <w:multiLevelType w:val="hybridMultilevel"/>
    <w:tmpl w:val="3C16722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4FB1176"/>
    <w:multiLevelType w:val="hybridMultilevel"/>
    <w:tmpl w:val="21FC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963A2F"/>
    <w:multiLevelType w:val="hybridMultilevel"/>
    <w:tmpl w:val="D7D6C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9E083B"/>
    <w:multiLevelType w:val="hybridMultilevel"/>
    <w:tmpl w:val="17BA79F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D3177A"/>
    <w:multiLevelType w:val="hybridMultilevel"/>
    <w:tmpl w:val="5010E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6D3F4A"/>
    <w:multiLevelType w:val="hybridMultilevel"/>
    <w:tmpl w:val="90A4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13"/>
  </w:num>
  <w:num w:numId="4">
    <w:abstractNumId w:val="4"/>
  </w:num>
  <w:num w:numId="5">
    <w:abstractNumId w:val="37"/>
  </w:num>
  <w:num w:numId="6">
    <w:abstractNumId w:val="28"/>
  </w:num>
  <w:num w:numId="7">
    <w:abstractNumId w:val="33"/>
  </w:num>
  <w:num w:numId="8">
    <w:abstractNumId w:val="16"/>
  </w:num>
  <w:num w:numId="9">
    <w:abstractNumId w:val="6"/>
  </w:num>
  <w:num w:numId="10">
    <w:abstractNumId w:val="30"/>
  </w:num>
  <w:num w:numId="11">
    <w:abstractNumId w:val="15"/>
  </w:num>
  <w:num w:numId="12">
    <w:abstractNumId w:val="31"/>
  </w:num>
  <w:num w:numId="13">
    <w:abstractNumId w:val="8"/>
  </w:num>
  <w:num w:numId="14">
    <w:abstractNumId w:val="14"/>
  </w:num>
  <w:num w:numId="15">
    <w:abstractNumId w:val="39"/>
  </w:num>
  <w:num w:numId="16">
    <w:abstractNumId w:val="40"/>
  </w:num>
  <w:num w:numId="17">
    <w:abstractNumId w:val="18"/>
  </w:num>
  <w:num w:numId="18">
    <w:abstractNumId w:val="0"/>
  </w:num>
  <w:num w:numId="19">
    <w:abstractNumId w:val="22"/>
  </w:num>
  <w:num w:numId="20">
    <w:abstractNumId w:val="2"/>
  </w:num>
  <w:num w:numId="21">
    <w:abstractNumId w:val="36"/>
  </w:num>
  <w:num w:numId="22">
    <w:abstractNumId w:val="24"/>
  </w:num>
  <w:num w:numId="23">
    <w:abstractNumId w:val="38"/>
  </w:num>
  <w:num w:numId="24">
    <w:abstractNumId w:val="10"/>
  </w:num>
  <w:num w:numId="25">
    <w:abstractNumId w:val="21"/>
  </w:num>
  <w:num w:numId="26">
    <w:abstractNumId w:val="32"/>
  </w:num>
  <w:num w:numId="27">
    <w:abstractNumId w:val="1"/>
  </w:num>
  <w:num w:numId="28">
    <w:abstractNumId w:val="17"/>
  </w:num>
  <w:num w:numId="29">
    <w:abstractNumId w:val="11"/>
  </w:num>
  <w:num w:numId="30">
    <w:abstractNumId w:val="3"/>
  </w:num>
  <w:num w:numId="31">
    <w:abstractNumId w:val="23"/>
  </w:num>
  <w:num w:numId="32">
    <w:abstractNumId w:val="5"/>
  </w:num>
  <w:num w:numId="33">
    <w:abstractNumId w:val="12"/>
  </w:num>
  <w:num w:numId="34">
    <w:abstractNumId w:val="34"/>
  </w:num>
  <w:num w:numId="35">
    <w:abstractNumId w:val="29"/>
  </w:num>
  <w:num w:numId="36">
    <w:abstractNumId w:val="34"/>
  </w:num>
  <w:num w:numId="37">
    <w:abstractNumId w:val="7"/>
  </w:num>
  <w:num w:numId="38">
    <w:abstractNumId w:val="25"/>
  </w:num>
  <w:num w:numId="39">
    <w:abstractNumId w:val="19"/>
  </w:num>
  <w:num w:numId="40">
    <w:abstractNumId w:val="26"/>
  </w:num>
  <w:num w:numId="41">
    <w:abstractNumId w:val="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90"/>
    <w:rsid w:val="00002D45"/>
    <w:rsid w:val="000074E4"/>
    <w:rsid w:val="00037D49"/>
    <w:rsid w:val="000435B1"/>
    <w:rsid w:val="00043677"/>
    <w:rsid w:val="00047905"/>
    <w:rsid w:val="000571AB"/>
    <w:rsid w:val="000639B1"/>
    <w:rsid w:val="00066762"/>
    <w:rsid w:val="0007071B"/>
    <w:rsid w:val="00075BB8"/>
    <w:rsid w:val="000855A3"/>
    <w:rsid w:val="00094D4F"/>
    <w:rsid w:val="000A214E"/>
    <w:rsid w:val="000A2DAD"/>
    <w:rsid w:val="000B1D16"/>
    <w:rsid w:val="000C0CDD"/>
    <w:rsid w:val="000C7FD8"/>
    <w:rsid w:val="000D7EDD"/>
    <w:rsid w:val="000E78A0"/>
    <w:rsid w:val="000F6A29"/>
    <w:rsid w:val="0010363C"/>
    <w:rsid w:val="00110C2E"/>
    <w:rsid w:val="0011199D"/>
    <w:rsid w:val="00116C26"/>
    <w:rsid w:val="0012748E"/>
    <w:rsid w:val="0013035E"/>
    <w:rsid w:val="00136133"/>
    <w:rsid w:val="00144EAD"/>
    <w:rsid w:val="00150C40"/>
    <w:rsid w:val="00163903"/>
    <w:rsid w:val="00173971"/>
    <w:rsid w:val="00181A4C"/>
    <w:rsid w:val="00197CE8"/>
    <w:rsid w:val="001B3F30"/>
    <w:rsid w:val="001C10A0"/>
    <w:rsid w:val="001C7798"/>
    <w:rsid w:val="001D4CE5"/>
    <w:rsid w:val="001E0898"/>
    <w:rsid w:val="001F1ED6"/>
    <w:rsid w:val="001F4014"/>
    <w:rsid w:val="001F461A"/>
    <w:rsid w:val="00203EDF"/>
    <w:rsid w:val="00212D39"/>
    <w:rsid w:val="00214923"/>
    <w:rsid w:val="00221EB6"/>
    <w:rsid w:val="00227A33"/>
    <w:rsid w:val="002317A9"/>
    <w:rsid w:val="002353D3"/>
    <w:rsid w:val="002405D1"/>
    <w:rsid w:val="0024363E"/>
    <w:rsid w:val="00263418"/>
    <w:rsid w:val="00264570"/>
    <w:rsid w:val="002775CE"/>
    <w:rsid w:val="00280107"/>
    <w:rsid w:val="00295D21"/>
    <w:rsid w:val="002A0745"/>
    <w:rsid w:val="002A5DB4"/>
    <w:rsid w:val="002B1E8B"/>
    <w:rsid w:val="002C06D7"/>
    <w:rsid w:val="002C31AD"/>
    <w:rsid w:val="002C459E"/>
    <w:rsid w:val="002C57FB"/>
    <w:rsid w:val="002C6912"/>
    <w:rsid w:val="002C743E"/>
    <w:rsid w:val="002F06AF"/>
    <w:rsid w:val="002F68A5"/>
    <w:rsid w:val="002F6EEC"/>
    <w:rsid w:val="002F7C19"/>
    <w:rsid w:val="00306038"/>
    <w:rsid w:val="00312307"/>
    <w:rsid w:val="00313AF0"/>
    <w:rsid w:val="003155FD"/>
    <w:rsid w:val="00315970"/>
    <w:rsid w:val="0031799D"/>
    <w:rsid w:val="00321BF4"/>
    <w:rsid w:val="00323A6D"/>
    <w:rsid w:val="00332ABE"/>
    <w:rsid w:val="00352ED4"/>
    <w:rsid w:val="003550FE"/>
    <w:rsid w:val="00362B87"/>
    <w:rsid w:val="00382C05"/>
    <w:rsid w:val="0039102A"/>
    <w:rsid w:val="003A3372"/>
    <w:rsid w:val="003A3FA9"/>
    <w:rsid w:val="003B4C1D"/>
    <w:rsid w:val="003C0DD2"/>
    <w:rsid w:val="003C52DB"/>
    <w:rsid w:val="003D732C"/>
    <w:rsid w:val="003E02AD"/>
    <w:rsid w:val="003E3371"/>
    <w:rsid w:val="00402354"/>
    <w:rsid w:val="004145AD"/>
    <w:rsid w:val="00416499"/>
    <w:rsid w:val="0041762A"/>
    <w:rsid w:val="00432A51"/>
    <w:rsid w:val="00433735"/>
    <w:rsid w:val="00450F58"/>
    <w:rsid w:val="00451EFD"/>
    <w:rsid w:val="0046213B"/>
    <w:rsid w:val="00464609"/>
    <w:rsid w:val="00467732"/>
    <w:rsid w:val="00492CD5"/>
    <w:rsid w:val="00493F4F"/>
    <w:rsid w:val="00495364"/>
    <w:rsid w:val="00497329"/>
    <w:rsid w:val="004A66A3"/>
    <w:rsid w:val="004B79A6"/>
    <w:rsid w:val="004C1D4E"/>
    <w:rsid w:val="004C75AE"/>
    <w:rsid w:val="004C780F"/>
    <w:rsid w:val="004D6077"/>
    <w:rsid w:val="004E33DD"/>
    <w:rsid w:val="004E7428"/>
    <w:rsid w:val="004F0210"/>
    <w:rsid w:val="00505529"/>
    <w:rsid w:val="00515234"/>
    <w:rsid w:val="00525D84"/>
    <w:rsid w:val="00526C88"/>
    <w:rsid w:val="00536CB5"/>
    <w:rsid w:val="005430F1"/>
    <w:rsid w:val="00546ECC"/>
    <w:rsid w:val="00551D65"/>
    <w:rsid w:val="00551F94"/>
    <w:rsid w:val="00555347"/>
    <w:rsid w:val="00570A84"/>
    <w:rsid w:val="005905A6"/>
    <w:rsid w:val="0059557C"/>
    <w:rsid w:val="00596F5B"/>
    <w:rsid w:val="00597579"/>
    <w:rsid w:val="005A38A0"/>
    <w:rsid w:val="005B3F5A"/>
    <w:rsid w:val="005B5843"/>
    <w:rsid w:val="005C1D90"/>
    <w:rsid w:val="005C3383"/>
    <w:rsid w:val="005C59C0"/>
    <w:rsid w:val="005C7E6D"/>
    <w:rsid w:val="005D3720"/>
    <w:rsid w:val="005E0129"/>
    <w:rsid w:val="005F4751"/>
    <w:rsid w:val="00613843"/>
    <w:rsid w:val="00622EE6"/>
    <w:rsid w:val="00626BDE"/>
    <w:rsid w:val="006333F3"/>
    <w:rsid w:val="0063795C"/>
    <w:rsid w:val="00643B82"/>
    <w:rsid w:val="0065526F"/>
    <w:rsid w:val="00660D6A"/>
    <w:rsid w:val="00665606"/>
    <w:rsid w:val="00666E09"/>
    <w:rsid w:val="00681F42"/>
    <w:rsid w:val="00684538"/>
    <w:rsid w:val="00685279"/>
    <w:rsid w:val="006914FF"/>
    <w:rsid w:val="006A4C92"/>
    <w:rsid w:val="006B7F2B"/>
    <w:rsid w:val="006D1971"/>
    <w:rsid w:val="006D356C"/>
    <w:rsid w:val="006D6B3E"/>
    <w:rsid w:val="006D76AC"/>
    <w:rsid w:val="006E12A6"/>
    <w:rsid w:val="006F17E7"/>
    <w:rsid w:val="006F6FE5"/>
    <w:rsid w:val="0070223F"/>
    <w:rsid w:val="0070474C"/>
    <w:rsid w:val="00753784"/>
    <w:rsid w:val="00761BB5"/>
    <w:rsid w:val="00765679"/>
    <w:rsid w:val="0077665B"/>
    <w:rsid w:val="007844A5"/>
    <w:rsid w:val="00791A36"/>
    <w:rsid w:val="00797EA6"/>
    <w:rsid w:val="007A26C1"/>
    <w:rsid w:val="007A2AF4"/>
    <w:rsid w:val="007A7C23"/>
    <w:rsid w:val="007B15D1"/>
    <w:rsid w:val="007C1930"/>
    <w:rsid w:val="007C3FE8"/>
    <w:rsid w:val="007F01CB"/>
    <w:rsid w:val="00802AFF"/>
    <w:rsid w:val="008069CD"/>
    <w:rsid w:val="0081276F"/>
    <w:rsid w:val="008154AB"/>
    <w:rsid w:val="00844718"/>
    <w:rsid w:val="0085539F"/>
    <w:rsid w:val="00856387"/>
    <w:rsid w:val="00865194"/>
    <w:rsid w:val="008713F3"/>
    <w:rsid w:val="008733E0"/>
    <w:rsid w:val="008743E2"/>
    <w:rsid w:val="00890C32"/>
    <w:rsid w:val="00893288"/>
    <w:rsid w:val="00895A26"/>
    <w:rsid w:val="008B3483"/>
    <w:rsid w:val="008B4329"/>
    <w:rsid w:val="008B7C02"/>
    <w:rsid w:val="008C555E"/>
    <w:rsid w:val="008D76B7"/>
    <w:rsid w:val="008E04EC"/>
    <w:rsid w:val="008E40C7"/>
    <w:rsid w:val="008E4424"/>
    <w:rsid w:val="008F00BB"/>
    <w:rsid w:val="008F5F3C"/>
    <w:rsid w:val="00916DA8"/>
    <w:rsid w:val="00933161"/>
    <w:rsid w:val="0093649F"/>
    <w:rsid w:val="00944486"/>
    <w:rsid w:val="009506E9"/>
    <w:rsid w:val="00995AC2"/>
    <w:rsid w:val="00997E3C"/>
    <w:rsid w:val="009A6631"/>
    <w:rsid w:val="009B195C"/>
    <w:rsid w:val="009B27B4"/>
    <w:rsid w:val="009B75B2"/>
    <w:rsid w:val="009B7B43"/>
    <w:rsid w:val="009C13B1"/>
    <w:rsid w:val="009C36E7"/>
    <w:rsid w:val="009D1AE3"/>
    <w:rsid w:val="009E2D0F"/>
    <w:rsid w:val="009F7B32"/>
    <w:rsid w:val="00A0150E"/>
    <w:rsid w:val="00A072F8"/>
    <w:rsid w:val="00A12F59"/>
    <w:rsid w:val="00A14E44"/>
    <w:rsid w:val="00A1740E"/>
    <w:rsid w:val="00A22F07"/>
    <w:rsid w:val="00A264A2"/>
    <w:rsid w:val="00A32B82"/>
    <w:rsid w:val="00A435D9"/>
    <w:rsid w:val="00A457B6"/>
    <w:rsid w:val="00A61014"/>
    <w:rsid w:val="00A655F3"/>
    <w:rsid w:val="00AA660F"/>
    <w:rsid w:val="00AC3577"/>
    <w:rsid w:val="00AD2E97"/>
    <w:rsid w:val="00AD6EDF"/>
    <w:rsid w:val="00AE2758"/>
    <w:rsid w:val="00B02D17"/>
    <w:rsid w:val="00B0401F"/>
    <w:rsid w:val="00B212D8"/>
    <w:rsid w:val="00B215D1"/>
    <w:rsid w:val="00B27E54"/>
    <w:rsid w:val="00B44701"/>
    <w:rsid w:val="00B47C14"/>
    <w:rsid w:val="00B7533D"/>
    <w:rsid w:val="00B871FA"/>
    <w:rsid w:val="00BA3FCC"/>
    <w:rsid w:val="00BB11E1"/>
    <w:rsid w:val="00BB4D50"/>
    <w:rsid w:val="00BC4772"/>
    <w:rsid w:val="00BD1601"/>
    <w:rsid w:val="00BE1CB8"/>
    <w:rsid w:val="00BE33B1"/>
    <w:rsid w:val="00C0518A"/>
    <w:rsid w:val="00C169AB"/>
    <w:rsid w:val="00C17A13"/>
    <w:rsid w:val="00C245EE"/>
    <w:rsid w:val="00C374A0"/>
    <w:rsid w:val="00C4055F"/>
    <w:rsid w:val="00C459BE"/>
    <w:rsid w:val="00C46AC4"/>
    <w:rsid w:val="00C601A4"/>
    <w:rsid w:val="00C6032E"/>
    <w:rsid w:val="00C603EB"/>
    <w:rsid w:val="00C70EBC"/>
    <w:rsid w:val="00C74D34"/>
    <w:rsid w:val="00C90985"/>
    <w:rsid w:val="00C92227"/>
    <w:rsid w:val="00C947B9"/>
    <w:rsid w:val="00CA5974"/>
    <w:rsid w:val="00CB6A60"/>
    <w:rsid w:val="00CC7D30"/>
    <w:rsid w:val="00CD20BD"/>
    <w:rsid w:val="00CD2AE8"/>
    <w:rsid w:val="00CF3A71"/>
    <w:rsid w:val="00D03289"/>
    <w:rsid w:val="00D1727B"/>
    <w:rsid w:val="00D179A1"/>
    <w:rsid w:val="00D20D9D"/>
    <w:rsid w:val="00D23B8C"/>
    <w:rsid w:val="00D33E69"/>
    <w:rsid w:val="00D41443"/>
    <w:rsid w:val="00D42B19"/>
    <w:rsid w:val="00D53FBD"/>
    <w:rsid w:val="00D95B76"/>
    <w:rsid w:val="00DA2BFE"/>
    <w:rsid w:val="00DB0026"/>
    <w:rsid w:val="00DB16EF"/>
    <w:rsid w:val="00DC19AC"/>
    <w:rsid w:val="00DC3393"/>
    <w:rsid w:val="00DD0449"/>
    <w:rsid w:val="00DD11F6"/>
    <w:rsid w:val="00DD19F3"/>
    <w:rsid w:val="00DD1AF4"/>
    <w:rsid w:val="00DD44A4"/>
    <w:rsid w:val="00DD77EF"/>
    <w:rsid w:val="00DE0DCE"/>
    <w:rsid w:val="00DF39F7"/>
    <w:rsid w:val="00E12F62"/>
    <w:rsid w:val="00E15E8D"/>
    <w:rsid w:val="00E173D3"/>
    <w:rsid w:val="00E243EE"/>
    <w:rsid w:val="00E27A67"/>
    <w:rsid w:val="00E40706"/>
    <w:rsid w:val="00E42C27"/>
    <w:rsid w:val="00E46DD2"/>
    <w:rsid w:val="00E47648"/>
    <w:rsid w:val="00E51265"/>
    <w:rsid w:val="00E5148B"/>
    <w:rsid w:val="00E5396C"/>
    <w:rsid w:val="00E64746"/>
    <w:rsid w:val="00E674F9"/>
    <w:rsid w:val="00E6775C"/>
    <w:rsid w:val="00E678CA"/>
    <w:rsid w:val="00E72645"/>
    <w:rsid w:val="00E731F3"/>
    <w:rsid w:val="00E942D0"/>
    <w:rsid w:val="00EA398D"/>
    <w:rsid w:val="00EB5623"/>
    <w:rsid w:val="00EC122A"/>
    <w:rsid w:val="00EC15DA"/>
    <w:rsid w:val="00EC40A2"/>
    <w:rsid w:val="00ED35B1"/>
    <w:rsid w:val="00EF32DB"/>
    <w:rsid w:val="00EF678B"/>
    <w:rsid w:val="00EF6BAC"/>
    <w:rsid w:val="00EF76B3"/>
    <w:rsid w:val="00EF7C0D"/>
    <w:rsid w:val="00F3159C"/>
    <w:rsid w:val="00F363DE"/>
    <w:rsid w:val="00F36560"/>
    <w:rsid w:val="00F4069C"/>
    <w:rsid w:val="00F47C6A"/>
    <w:rsid w:val="00F543D8"/>
    <w:rsid w:val="00F577FF"/>
    <w:rsid w:val="00F710F7"/>
    <w:rsid w:val="00F74E1D"/>
    <w:rsid w:val="00F75332"/>
    <w:rsid w:val="00F812D5"/>
    <w:rsid w:val="00F83CFF"/>
    <w:rsid w:val="00F97BBD"/>
    <w:rsid w:val="00FB2995"/>
    <w:rsid w:val="00FC7B12"/>
    <w:rsid w:val="00FD1DAB"/>
    <w:rsid w:val="00FE197C"/>
    <w:rsid w:val="00FE1F18"/>
    <w:rsid w:val="00FE2B09"/>
    <w:rsid w:val="00FE4CB1"/>
    <w:rsid w:val="00FE5352"/>
    <w:rsid w:val="00FE7B58"/>
    <w:rsid w:val="00FF4963"/>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67A8443F"/>
  <w15:docId w15:val="{72EE7B8B-F944-4EA0-A88D-40F51C95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E8D"/>
    <w:rPr>
      <w:sz w:val="24"/>
      <w:szCs w:val="24"/>
    </w:rPr>
  </w:style>
  <w:style w:type="paragraph" w:styleId="Heading1">
    <w:name w:val="heading 1"/>
    <w:basedOn w:val="Normal"/>
    <w:next w:val="Normal"/>
    <w:link w:val="Heading1Char"/>
    <w:uiPriority w:val="9"/>
    <w:qFormat/>
    <w:locked/>
    <w:rsid w:val="005C7E6D"/>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4">
    <w:name w:val="heading 4"/>
    <w:basedOn w:val="Normal"/>
    <w:next w:val="Normal"/>
    <w:link w:val="Heading4Char"/>
    <w:semiHidden/>
    <w:unhideWhenUsed/>
    <w:qFormat/>
    <w:locked/>
    <w:rsid w:val="000F6A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rsid w:val="008E40C7"/>
    <w:rPr>
      <w:rFonts w:cs="Times New Roman"/>
      <w:color w:val="0000FF"/>
      <w:u w:val="single"/>
    </w:rPr>
  </w:style>
  <w:style w:type="paragraph" w:styleId="BalloonText">
    <w:name w:val="Balloon Text"/>
    <w:basedOn w:val="Normal"/>
    <w:link w:val="BalloonTextChar"/>
    <w:uiPriority w:val="99"/>
    <w:semiHidden/>
    <w:rsid w:val="00626BDE"/>
    <w:rPr>
      <w:rFonts w:ascii="Tahoma" w:hAnsi="Tahoma" w:cs="Tahoma"/>
      <w:sz w:val="16"/>
      <w:szCs w:val="16"/>
    </w:rPr>
  </w:style>
  <w:style w:type="character" w:customStyle="1" w:styleId="BalloonTextChar">
    <w:name w:val="Balloon Text Char"/>
    <w:basedOn w:val="DefaultParagraphFont"/>
    <w:link w:val="BalloonText"/>
    <w:uiPriority w:val="99"/>
    <w:semiHidden/>
    <w:rsid w:val="00EC0E61"/>
    <w:rPr>
      <w:sz w:val="0"/>
      <w:szCs w:val="0"/>
    </w:rPr>
  </w:style>
  <w:style w:type="paragraph" w:styleId="Header">
    <w:name w:val="header"/>
    <w:basedOn w:val="Normal"/>
    <w:link w:val="HeaderChar"/>
    <w:uiPriority w:val="99"/>
    <w:rsid w:val="00B27E54"/>
    <w:pPr>
      <w:tabs>
        <w:tab w:val="center" w:pos="4153"/>
        <w:tab w:val="right" w:pos="8306"/>
      </w:tabs>
    </w:pPr>
  </w:style>
  <w:style w:type="character" w:customStyle="1" w:styleId="HeaderChar">
    <w:name w:val="Header Char"/>
    <w:basedOn w:val="DefaultParagraphFont"/>
    <w:link w:val="Header"/>
    <w:uiPriority w:val="99"/>
    <w:semiHidden/>
    <w:rsid w:val="00EC0E61"/>
    <w:rPr>
      <w:sz w:val="24"/>
      <w:szCs w:val="24"/>
    </w:rPr>
  </w:style>
  <w:style w:type="paragraph" w:styleId="Footer">
    <w:name w:val="footer"/>
    <w:basedOn w:val="Normal"/>
    <w:link w:val="FooterChar"/>
    <w:uiPriority w:val="99"/>
    <w:rsid w:val="00B27E54"/>
    <w:pPr>
      <w:tabs>
        <w:tab w:val="center" w:pos="4153"/>
        <w:tab w:val="right" w:pos="8306"/>
      </w:tabs>
    </w:pPr>
  </w:style>
  <w:style w:type="character" w:customStyle="1" w:styleId="FooterChar">
    <w:name w:val="Footer Char"/>
    <w:basedOn w:val="DefaultParagraphFont"/>
    <w:link w:val="Footer"/>
    <w:uiPriority w:val="99"/>
    <w:semiHidden/>
    <w:rsid w:val="00EC0E61"/>
    <w:rPr>
      <w:sz w:val="24"/>
      <w:szCs w:val="24"/>
    </w:rPr>
  </w:style>
  <w:style w:type="paragraph" w:customStyle="1" w:styleId="Default">
    <w:name w:val="Default"/>
    <w:rsid w:val="00B02D17"/>
    <w:pPr>
      <w:autoSpaceDE w:val="0"/>
      <w:autoSpaceDN w:val="0"/>
      <w:adjustRightInd w:val="0"/>
    </w:pPr>
    <w:rPr>
      <w:color w:val="000000"/>
      <w:sz w:val="24"/>
      <w:szCs w:val="24"/>
    </w:rPr>
  </w:style>
  <w:style w:type="character" w:styleId="FollowedHyperlink">
    <w:name w:val="FollowedHyperlink"/>
    <w:basedOn w:val="DefaultParagraphFont"/>
    <w:uiPriority w:val="99"/>
    <w:rsid w:val="005D3720"/>
    <w:rPr>
      <w:rFonts w:cs="Times New Roman"/>
      <w:color w:val="800080"/>
      <w:u w:val="single"/>
    </w:rPr>
  </w:style>
  <w:style w:type="paragraph" w:styleId="BodyText">
    <w:name w:val="Body Text"/>
    <w:basedOn w:val="Normal"/>
    <w:link w:val="BodyTextChar"/>
    <w:uiPriority w:val="99"/>
    <w:rsid w:val="00433735"/>
    <w:pPr>
      <w:spacing w:after="120"/>
    </w:pPr>
  </w:style>
  <w:style w:type="character" w:customStyle="1" w:styleId="BodyTextChar">
    <w:name w:val="Body Text Char"/>
    <w:basedOn w:val="DefaultParagraphFont"/>
    <w:link w:val="BodyText"/>
    <w:uiPriority w:val="99"/>
    <w:locked/>
    <w:rsid w:val="00433735"/>
    <w:rPr>
      <w:rFonts w:cs="Times New Roman"/>
      <w:sz w:val="24"/>
      <w:szCs w:val="24"/>
    </w:rPr>
  </w:style>
  <w:style w:type="paragraph" w:styleId="BodyText2">
    <w:name w:val="Body Text 2"/>
    <w:basedOn w:val="Normal"/>
    <w:link w:val="BodyText2Char"/>
    <w:uiPriority w:val="99"/>
    <w:rsid w:val="00203EDF"/>
    <w:pPr>
      <w:spacing w:after="120" w:line="480" w:lineRule="auto"/>
    </w:pPr>
  </w:style>
  <w:style w:type="character" w:customStyle="1" w:styleId="BodyText2Char">
    <w:name w:val="Body Text 2 Char"/>
    <w:basedOn w:val="DefaultParagraphFont"/>
    <w:link w:val="BodyText2"/>
    <w:uiPriority w:val="99"/>
    <w:locked/>
    <w:rsid w:val="00203EDF"/>
    <w:rPr>
      <w:rFonts w:cs="Times New Roman"/>
      <w:sz w:val="24"/>
      <w:szCs w:val="24"/>
    </w:rPr>
  </w:style>
  <w:style w:type="paragraph" w:styleId="PlainText">
    <w:name w:val="Plain Text"/>
    <w:basedOn w:val="Normal"/>
    <w:link w:val="PlainTextChar"/>
    <w:uiPriority w:val="99"/>
    <w:rsid w:val="007A7C23"/>
    <w:rPr>
      <w:rFonts w:ascii="Consolas" w:hAnsi="Consolas"/>
      <w:sz w:val="21"/>
      <w:szCs w:val="21"/>
      <w:lang w:eastAsia="en-US"/>
    </w:rPr>
  </w:style>
  <w:style w:type="character" w:customStyle="1" w:styleId="PlainTextChar">
    <w:name w:val="Plain Text Char"/>
    <w:basedOn w:val="DefaultParagraphFont"/>
    <w:link w:val="PlainText"/>
    <w:uiPriority w:val="99"/>
    <w:locked/>
    <w:rsid w:val="007A7C23"/>
    <w:rPr>
      <w:rFonts w:ascii="Consolas" w:eastAsia="Times New Roman" w:hAnsi="Consolas" w:cs="Times New Roman"/>
      <w:sz w:val="21"/>
      <w:szCs w:val="21"/>
      <w:lang w:eastAsia="en-US"/>
    </w:rPr>
  </w:style>
  <w:style w:type="character" w:styleId="FootnoteReference">
    <w:name w:val="footnote reference"/>
    <w:basedOn w:val="DefaultParagraphFont"/>
    <w:uiPriority w:val="99"/>
    <w:rsid w:val="00681F42"/>
    <w:rPr>
      <w:rFonts w:cs="Times New Roman"/>
      <w:vertAlign w:val="superscript"/>
    </w:rPr>
  </w:style>
  <w:style w:type="paragraph" w:styleId="ListParagraph">
    <w:name w:val="List Paragraph"/>
    <w:basedOn w:val="Normal"/>
    <w:uiPriority w:val="34"/>
    <w:qFormat/>
    <w:rsid w:val="00FF7C64"/>
    <w:pPr>
      <w:ind w:left="720"/>
    </w:pPr>
    <w:rPr>
      <w:rFonts w:ascii="Calibri" w:eastAsiaTheme="minorHAnsi" w:hAnsi="Calibri" w:cs="Calibri"/>
      <w:sz w:val="22"/>
      <w:szCs w:val="22"/>
    </w:rPr>
  </w:style>
  <w:style w:type="character" w:customStyle="1" w:styleId="apple-style-span">
    <w:name w:val="apple-style-span"/>
    <w:basedOn w:val="DefaultParagraphFont"/>
    <w:rsid w:val="00FF7C64"/>
  </w:style>
  <w:style w:type="character" w:customStyle="1" w:styleId="apple-converted-space">
    <w:name w:val="apple-converted-space"/>
    <w:basedOn w:val="DefaultParagraphFont"/>
    <w:rsid w:val="00FF7C64"/>
  </w:style>
  <w:style w:type="character" w:styleId="Strong">
    <w:name w:val="Strong"/>
    <w:basedOn w:val="DefaultParagraphFont"/>
    <w:uiPriority w:val="22"/>
    <w:qFormat/>
    <w:locked/>
    <w:rsid w:val="00FF7C64"/>
    <w:rPr>
      <w:b/>
      <w:bCs/>
    </w:rPr>
  </w:style>
  <w:style w:type="paragraph" w:customStyle="1" w:styleId="CM1">
    <w:name w:val="CM1"/>
    <w:basedOn w:val="Default"/>
    <w:next w:val="Default"/>
    <w:uiPriority w:val="99"/>
    <w:rsid w:val="0013035E"/>
    <w:pPr>
      <w:widowControl w:val="0"/>
      <w:spacing w:line="231" w:lineRule="atLeast"/>
    </w:pPr>
    <w:rPr>
      <w:rFonts w:ascii="Arial" w:hAnsi="Arial" w:cs="Arial"/>
      <w:color w:val="auto"/>
    </w:rPr>
  </w:style>
  <w:style w:type="character" w:customStyle="1" w:styleId="Heading1Char">
    <w:name w:val="Heading 1 Char"/>
    <w:basedOn w:val="DefaultParagraphFont"/>
    <w:link w:val="Heading1"/>
    <w:uiPriority w:val="9"/>
    <w:rsid w:val="005C7E6D"/>
    <w:rPr>
      <w:rFonts w:asciiTheme="majorHAnsi" w:eastAsiaTheme="majorEastAsia" w:hAnsiTheme="majorHAnsi" w:cstheme="majorBidi"/>
      <w:color w:val="365F91" w:themeColor="accent1" w:themeShade="BF"/>
      <w:sz w:val="32"/>
      <w:szCs w:val="32"/>
      <w:lang w:eastAsia="en-US"/>
    </w:rPr>
  </w:style>
  <w:style w:type="character" w:customStyle="1" w:styleId="Heading4Char">
    <w:name w:val="Heading 4 Char"/>
    <w:basedOn w:val="DefaultParagraphFont"/>
    <w:link w:val="Heading4"/>
    <w:semiHidden/>
    <w:rsid w:val="000F6A29"/>
    <w:rPr>
      <w:rFonts w:asciiTheme="majorHAnsi" w:eastAsiaTheme="majorEastAsia" w:hAnsiTheme="majorHAnsi" w:cstheme="majorBidi"/>
      <w:b/>
      <w:bCs/>
      <w:i/>
      <w:iCs/>
      <w:color w:val="4F81BD" w:themeColor="accent1"/>
      <w:sz w:val="24"/>
      <w:szCs w:val="24"/>
    </w:rPr>
  </w:style>
  <w:style w:type="paragraph" w:customStyle="1" w:styleId="CandidateInfoNormal">
    <w:name w:val="Candidate Info Normal"/>
    <w:basedOn w:val="Normal"/>
    <w:rsid w:val="004C75AE"/>
    <w:rPr>
      <w:rFonts w:ascii="Arial" w:hAnsi="Arial"/>
      <w:lang w:eastAsia="en-US"/>
    </w:rPr>
  </w:style>
  <w:style w:type="character" w:styleId="CommentReference">
    <w:name w:val="annotation reference"/>
    <w:basedOn w:val="DefaultParagraphFont"/>
    <w:semiHidden/>
    <w:unhideWhenUsed/>
    <w:rsid w:val="007A26C1"/>
    <w:rPr>
      <w:sz w:val="16"/>
      <w:szCs w:val="16"/>
    </w:rPr>
  </w:style>
  <w:style w:type="paragraph" w:styleId="CommentText">
    <w:name w:val="annotation text"/>
    <w:basedOn w:val="Normal"/>
    <w:link w:val="CommentTextChar"/>
    <w:semiHidden/>
    <w:unhideWhenUsed/>
    <w:rsid w:val="007A26C1"/>
    <w:rPr>
      <w:sz w:val="20"/>
      <w:szCs w:val="20"/>
    </w:rPr>
  </w:style>
  <w:style w:type="character" w:customStyle="1" w:styleId="CommentTextChar">
    <w:name w:val="Comment Text Char"/>
    <w:basedOn w:val="DefaultParagraphFont"/>
    <w:link w:val="CommentText"/>
    <w:semiHidden/>
    <w:rsid w:val="007A26C1"/>
    <w:rPr>
      <w:sz w:val="20"/>
      <w:szCs w:val="20"/>
    </w:rPr>
  </w:style>
  <w:style w:type="paragraph" w:styleId="CommentSubject">
    <w:name w:val="annotation subject"/>
    <w:basedOn w:val="CommentText"/>
    <w:next w:val="CommentText"/>
    <w:link w:val="CommentSubjectChar"/>
    <w:uiPriority w:val="99"/>
    <w:semiHidden/>
    <w:unhideWhenUsed/>
    <w:rsid w:val="007A26C1"/>
    <w:rPr>
      <w:b/>
      <w:bCs/>
    </w:rPr>
  </w:style>
  <w:style w:type="character" w:customStyle="1" w:styleId="CommentSubjectChar">
    <w:name w:val="Comment Subject Char"/>
    <w:basedOn w:val="CommentTextChar"/>
    <w:link w:val="CommentSubject"/>
    <w:uiPriority w:val="99"/>
    <w:semiHidden/>
    <w:rsid w:val="007A26C1"/>
    <w:rPr>
      <w:b/>
      <w:bCs/>
      <w:sz w:val="20"/>
      <w:szCs w:val="20"/>
    </w:rPr>
  </w:style>
  <w:style w:type="paragraph" w:styleId="NormalWeb">
    <w:name w:val="Normal (Web)"/>
    <w:basedOn w:val="Normal"/>
    <w:uiPriority w:val="99"/>
    <w:unhideWhenUsed/>
    <w:rsid w:val="006845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907">
      <w:bodyDiv w:val="1"/>
      <w:marLeft w:val="0"/>
      <w:marRight w:val="0"/>
      <w:marTop w:val="0"/>
      <w:marBottom w:val="0"/>
      <w:divBdr>
        <w:top w:val="none" w:sz="0" w:space="0" w:color="auto"/>
        <w:left w:val="none" w:sz="0" w:space="0" w:color="auto"/>
        <w:bottom w:val="none" w:sz="0" w:space="0" w:color="auto"/>
        <w:right w:val="none" w:sz="0" w:space="0" w:color="auto"/>
      </w:divBdr>
    </w:div>
    <w:div w:id="126629088">
      <w:bodyDiv w:val="1"/>
      <w:marLeft w:val="0"/>
      <w:marRight w:val="0"/>
      <w:marTop w:val="0"/>
      <w:marBottom w:val="0"/>
      <w:divBdr>
        <w:top w:val="none" w:sz="0" w:space="0" w:color="auto"/>
        <w:left w:val="none" w:sz="0" w:space="0" w:color="auto"/>
        <w:bottom w:val="none" w:sz="0" w:space="0" w:color="auto"/>
        <w:right w:val="none" w:sz="0" w:space="0" w:color="auto"/>
      </w:divBdr>
    </w:div>
    <w:div w:id="277764005">
      <w:bodyDiv w:val="1"/>
      <w:marLeft w:val="0"/>
      <w:marRight w:val="0"/>
      <w:marTop w:val="0"/>
      <w:marBottom w:val="0"/>
      <w:divBdr>
        <w:top w:val="none" w:sz="0" w:space="0" w:color="auto"/>
        <w:left w:val="none" w:sz="0" w:space="0" w:color="auto"/>
        <w:bottom w:val="none" w:sz="0" w:space="0" w:color="auto"/>
        <w:right w:val="none" w:sz="0" w:space="0" w:color="auto"/>
      </w:divBdr>
    </w:div>
    <w:div w:id="389572282">
      <w:bodyDiv w:val="1"/>
      <w:marLeft w:val="0"/>
      <w:marRight w:val="0"/>
      <w:marTop w:val="0"/>
      <w:marBottom w:val="0"/>
      <w:divBdr>
        <w:top w:val="none" w:sz="0" w:space="0" w:color="auto"/>
        <w:left w:val="none" w:sz="0" w:space="0" w:color="auto"/>
        <w:bottom w:val="none" w:sz="0" w:space="0" w:color="auto"/>
        <w:right w:val="none" w:sz="0" w:space="0" w:color="auto"/>
      </w:divBdr>
    </w:div>
    <w:div w:id="748038439">
      <w:bodyDiv w:val="1"/>
      <w:marLeft w:val="0"/>
      <w:marRight w:val="0"/>
      <w:marTop w:val="0"/>
      <w:marBottom w:val="0"/>
      <w:divBdr>
        <w:top w:val="none" w:sz="0" w:space="0" w:color="auto"/>
        <w:left w:val="none" w:sz="0" w:space="0" w:color="auto"/>
        <w:bottom w:val="none" w:sz="0" w:space="0" w:color="auto"/>
        <w:right w:val="none" w:sz="0" w:space="0" w:color="auto"/>
      </w:divBdr>
    </w:div>
    <w:div w:id="878201620">
      <w:bodyDiv w:val="1"/>
      <w:marLeft w:val="0"/>
      <w:marRight w:val="0"/>
      <w:marTop w:val="0"/>
      <w:marBottom w:val="0"/>
      <w:divBdr>
        <w:top w:val="none" w:sz="0" w:space="0" w:color="auto"/>
        <w:left w:val="none" w:sz="0" w:space="0" w:color="auto"/>
        <w:bottom w:val="none" w:sz="0" w:space="0" w:color="auto"/>
        <w:right w:val="none" w:sz="0" w:space="0" w:color="auto"/>
      </w:divBdr>
    </w:div>
    <w:div w:id="1290742354">
      <w:bodyDiv w:val="1"/>
      <w:marLeft w:val="0"/>
      <w:marRight w:val="0"/>
      <w:marTop w:val="0"/>
      <w:marBottom w:val="0"/>
      <w:divBdr>
        <w:top w:val="none" w:sz="0" w:space="0" w:color="auto"/>
        <w:left w:val="none" w:sz="0" w:space="0" w:color="auto"/>
        <w:bottom w:val="none" w:sz="0" w:space="0" w:color="auto"/>
        <w:right w:val="none" w:sz="0" w:space="0" w:color="auto"/>
      </w:divBdr>
    </w:div>
    <w:div w:id="1368988345">
      <w:bodyDiv w:val="1"/>
      <w:marLeft w:val="0"/>
      <w:marRight w:val="0"/>
      <w:marTop w:val="0"/>
      <w:marBottom w:val="0"/>
      <w:divBdr>
        <w:top w:val="none" w:sz="0" w:space="0" w:color="auto"/>
        <w:left w:val="none" w:sz="0" w:space="0" w:color="auto"/>
        <w:bottom w:val="none" w:sz="0" w:space="0" w:color="auto"/>
        <w:right w:val="none" w:sz="0" w:space="0" w:color="auto"/>
      </w:divBdr>
    </w:div>
    <w:div w:id="1391464871">
      <w:marLeft w:val="0"/>
      <w:marRight w:val="0"/>
      <w:marTop w:val="0"/>
      <w:marBottom w:val="0"/>
      <w:divBdr>
        <w:top w:val="none" w:sz="0" w:space="0" w:color="auto"/>
        <w:left w:val="none" w:sz="0" w:space="0" w:color="auto"/>
        <w:bottom w:val="none" w:sz="0" w:space="0" w:color="auto"/>
        <w:right w:val="none" w:sz="0" w:space="0" w:color="auto"/>
      </w:divBdr>
    </w:div>
    <w:div w:id="1391464872">
      <w:marLeft w:val="0"/>
      <w:marRight w:val="0"/>
      <w:marTop w:val="0"/>
      <w:marBottom w:val="0"/>
      <w:divBdr>
        <w:top w:val="none" w:sz="0" w:space="0" w:color="auto"/>
        <w:left w:val="none" w:sz="0" w:space="0" w:color="auto"/>
        <w:bottom w:val="none" w:sz="0" w:space="0" w:color="auto"/>
        <w:right w:val="none" w:sz="0" w:space="0" w:color="auto"/>
      </w:divBdr>
    </w:div>
    <w:div w:id="1391464873">
      <w:marLeft w:val="0"/>
      <w:marRight w:val="0"/>
      <w:marTop w:val="0"/>
      <w:marBottom w:val="0"/>
      <w:divBdr>
        <w:top w:val="none" w:sz="0" w:space="0" w:color="auto"/>
        <w:left w:val="none" w:sz="0" w:space="0" w:color="auto"/>
        <w:bottom w:val="none" w:sz="0" w:space="0" w:color="auto"/>
        <w:right w:val="none" w:sz="0" w:space="0" w:color="auto"/>
      </w:divBdr>
    </w:div>
    <w:div w:id="1391464874">
      <w:marLeft w:val="0"/>
      <w:marRight w:val="0"/>
      <w:marTop w:val="0"/>
      <w:marBottom w:val="0"/>
      <w:divBdr>
        <w:top w:val="none" w:sz="0" w:space="0" w:color="auto"/>
        <w:left w:val="none" w:sz="0" w:space="0" w:color="auto"/>
        <w:bottom w:val="none" w:sz="0" w:space="0" w:color="auto"/>
        <w:right w:val="none" w:sz="0" w:space="0" w:color="auto"/>
      </w:divBdr>
    </w:div>
    <w:div w:id="1391464875">
      <w:marLeft w:val="0"/>
      <w:marRight w:val="0"/>
      <w:marTop w:val="0"/>
      <w:marBottom w:val="0"/>
      <w:divBdr>
        <w:top w:val="none" w:sz="0" w:space="0" w:color="auto"/>
        <w:left w:val="none" w:sz="0" w:space="0" w:color="auto"/>
        <w:bottom w:val="none" w:sz="0" w:space="0" w:color="auto"/>
        <w:right w:val="none" w:sz="0" w:space="0" w:color="auto"/>
      </w:divBdr>
    </w:div>
    <w:div w:id="1391464876">
      <w:marLeft w:val="0"/>
      <w:marRight w:val="0"/>
      <w:marTop w:val="0"/>
      <w:marBottom w:val="0"/>
      <w:divBdr>
        <w:top w:val="none" w:sz="0" w:space="0" w:color="auto"/>
        <w:left w:val="none" w:sz="0" w:space="0" w:color="auto"/>
        <w:bottom w:val="none" w:sz="0" w:space="0" w:color="auto"/>
        <w:right w:val="none" w:sz="0" w:space="0" w:color="auto"/>
      </w:divBdr>
    </w:div>
    <w:div w:id="1391464877">
      <w:marLeft w:val="0"/>
      <w:marRight w:val="0"/>
      <w:marTop w:val="0"/>
      <w:marBottom w:val="0"/>
      <w:divBdr>
        <w:top w:val="none" w:sz="0" w:space="0" w:color="auto"/>
        <w:left w:val="none" w:sz="0" w:space="0" w:color="auto"/>
        <w:bottom w:val="none" w:sz="0" w:space="0" w:color="auto"/>
        <w:right w:val="none" w:sz="0" w:space="0" w:color="auto"/>
      </w:divBdr>
    </w:div>
    <w:div w:id="1391464878">
      <w:marLeft w:val="0"/>
      <w:marRight w:val="0"/>
      <w:marTop w:val="0"/>
      <w:marBottom w:val="0"/>
      <w:divBdr>
        <w:top w:val="none" w:sz="0" w:space="0" w:color="auto"/>
        <w:left w:val="none" w:sz="0" w:space="0" w:color="auto"/>
        <w:bottom w:val="none" w:sz="0" w:space="0" w:color="auto"/>
        <w:right w:val="none" w:sz="0" w:space="0" w:color="auto"/>
      </w:divBdr>
    </w:div>
    <w:div w:id="1391464879">
      <w:marLeft w:val="0"/>
      <w:marRight w:val="0"/>
      <w:marTop w:val="0"/>
      <w:marBottom w:val="0"/>
      <w:divBdr>
        <w:top w:val="none" w:sz="0" w:space="0" w:color="auto"/>
        <w:left w:val="none" w:sz="0" w:space="0" w:color="auto"/>
        <w:bottom w:val="none" w:sz="0" w:space="0" w:color="auto"/>
        <w:right w:val="none" w:sz="0" w:space="0" w:color="auto"/>
      </w:divBdr>
    </w:div>
    <w:div w:id="1521626649">
      <w:bodyDiv w:val="1"/>
      <w:marLeft w:val="0"/>
      <w:marRight w:val="0"/>
      <w:marTop w:val="0"/>
      <w:marBottom w:val="0"/>
      <w:divBdr>
        <w:top w:val="none" w:sz="0" w:space="0" w:color="auto"/>
        <w:left w:val="none" w:sz="0" w:space="0" w:color="auto"/>
        <w:bottom w:val="none" w:sz="0" w:space="0" w:color="auto"/>
        <w:right w:val="none" w:sz="0" w:space="0" w:color="auto"/>
      </w:divBdr>
    </w:div>
    <w:div w:id="1614558129">
      <w:bodyDiv w:val="1"/>
      <w:marLeft w:val="0"/>
      <w:marRight w:val="0"/>
      <w:marTop w:val="0"/>
      <w:marBottom w:val="0"/>
      <w:divBdr>
        <w:top w:val="none" w:sz="0" w:space="0" w:color="auto"/>
        <w:left w:val="none" w:sz="0" w:space="0" w:color="auto"/>
        <w:bottom w:val="none" w:sz="0" w:space="0" w:color="auto"/>
        <w:right w:val="none" w:sz="0" w:space="0" w:color="auto"/>
      </w:divBdr>
    </w:div>
    <w:div w:id="1631279836">
      <w:bodyDiv w:val="1"/>
      <w:marLeft w:val="0"/>
      <w:marRight w:val="0"/>
      <w:marTop w:val="0"/>
      <w:marBottom w:val="0"/>
      <w:divBdr>
        <w:top w:val="none" w:sz="0" w:space="0" w:color="auto"/>
        <w:left w:val="none" w:sz="0" w:space="0" w:color="auto"/>
        <w:bottom w:val="none" w:sz="0" w:space="0" w:color="auto"/>
        <w:right w:val="none" w:sz="0" w:space="0" w:color="auto"/>
      </w:divBdr>
    </w:div>
    <w:div w:id="1998728603">
      <w:bodyDiv w:val="1"/>
      <w:marLeft w:val="0"/>
      <w:marRight w:val="0"/>
      <w:marTop w:val="0"/>
      <w:marBottom w:val="0"/>
      <w:divBdr>
        <w:top w:val="none" w:sz="0" w:space="0" w:color="auto"/>
        <w:left w:val="none" w:sz="0" w:space="0" w:color="auto"/>
        <w:bottom w:val="none" w:sz="0" w:space="0" w:color="auto"/>
        <w:right w:val="none" w:sz="0" w:space="0" w:color="auto"/>
      </w:divBdr>
    </w:div>
    <w:div w:id="20986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sl.cam.ac.uk/research/prince-wales-global-sustainability-fellowship-program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search@cisl.cam.ac.uk" TargetMode="External"/><Relationship Id="rId4" Type="http://schemas.openxmlformats.org/officeDocument/2006/relationships/settings" Target="settings.xml"/><Relationship Id="rId9" Type="http://schemas.openxmlformats.org/officeDocument/2006/relationships/hyperlink" Target="http://www.jobs.cam.ac.uk/job/209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E9FCA-E6E7-4E62-8CD6-396B0580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Development Directors (x2)</vt:lpstr>
    </vt:vector>
  </TitlesOfParts>
  <Company>Cambridge Programme for Industry</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Directors (x2)</dc:title>
  <dc:creator>ab411</dc:creator>
  <cp:lastModifiedBy>Gianna Huhn</cp:lastModifiedBy>
  <cp:revision>8</cp:revision>
  <cp:lastPrinted>2019-04-25T15:14:00Z</cp:lastPrinted>
  <dcterms:created xsi:type="dcterms:W3CDTF">2019-04-26T08:48:00Z</dcterms:created>
  <dcterms:modified xsi:type="dcterms:W3CDTF">2019-04-26T14:22:00Z</dcterms:modified>
</cp:coreProperties>
</file>